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662BAD2D" w:rsidR="0025617A" w:rsidRPr="00700F46" w:rsidRDefault="00CE056E" w:rsidP="00C001F9">
      <w:pPr>
        <w:pStyle w:val="Heading1"/>
        <w:jc w:val="center"/>
        <w:rPr>
          <w:rFonts w:asciiTheme="minorHAnsi" w:hAnsiTheme="minorHAnsi" w:cstheme="minorHAnsi"/>
          <w:sz w:val="40"/>
          <w:lang w:val="en-GB"/>
        </w:rPr>
      </w:pPr>
      <w:r w:rsidRPr="00700F46">
        <w:rPr>
          <w:rFonts w:asciiTheme="minorHAnsi" w:hAnsiTheme="minorHAnsi" w:cstheme="minorHAnsi"/>
          <w:sz w:val="40"/>
          <w:lang w:val="en-GB"/>
        </w:rPr>
        <w:t>Impact Analysis Report</w:t>
      </w:r>
      <w:r w:rsidR="008E7767" w:rsidRPr="00700F46">
        <w:rPr>
          <w:rFonts w:asciiTheme="minorHAnsi" w:hAnsiTheme="minorHAnsi" w:cstheme="minorHAnsi"/>
          <w:sz w:val="40"/>
          <w:lang w:val="en-GB"/>
        </w:rPr>
        <w:t xml:space="preserve"> </w:t>
      </w:r>
      <w:bookmarkStart w:id="0" w:name="_Hlk90467927"/>
      <w:r w:rsidR="008E7767" w:rsidRPr="00700F46">
        <w:rPr>
          <w:rFonts w:asciiTheme="minorHAnsi" w:hAnsiTheme="minorHAnsi" w:cstheme="minorHAnsi"/>
          <w:sz w:val="40"/>
          <w:szCs w:val="40"/>
          <w:lang w:val="en-GB"/>
        </w:rPr>
        <w:t>/ RFC-Proposal</w:t>
      </w:r>
      <w:r w:rsidR="008E7767" w:rsidRPr="00700F46">
        <w:rPr>
          <w:rFonts w:asciiTheme="minorHAnsi" w:hAnsiTheme="minorHAnsi" w:cstheme="minorHAnsi"/>
          <w:sz w:val="40"/>
          <w:lang w:val="en-GB"/>
        </w:rPr>
        <w:tab/>
      </w:r>
      <w:bookmarkEnd w:id="0"/>
    </w:p>
    <w:p w14:paraId="7564DB7C" w14:textId="77777777" w:rsidR="0025617A" w:rsidRPr="00700F46" w:rsidRDefault="0025617A" w:rsidP="00C001F9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</w:p>
    <w:p w14:paraId="3945284C" w14:textId="77777777" w:rsidR="00FE4EC9" w:rsidRPr="00700F46" w:rsidRDefault="0025617A" w:rsidP="00C001F9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700F46">
        <w:rPr>
          <w:rFonts w:asciiTheme="minorHAnsi" w:hAnsiTheme="minorHAnsi" w:cstheme="minorHAnsi"/>
          <w:b/>
          <w:bCs/>
          <w:sz w:val="28"/>
          <w:szCs w:val="28"/>
        </w:rPr>
        <w:t xml:space="preserve">Section 1: </w:t>
      </w:r>
      <w:r w:rsidR="00543370" w:rsidRPr="00700F46">
        <w:rPr>
          <w:rFonts w:asciiTheme="minorHAnsi" w:hAnsiTheme="minorHAnsi" w:cstheme="minorHAnsi"/>
          <w:b/>
          <w:bCs/>
          <w:sz w:val="28"/>
          <w:szCs w:val="28"/>
        </w:rPr>
        <w:t>M</w:t>
      </w:r>
      <w:r w:rsidR="00C001F9" w:rsidRPr="00700F46">
        <w:rPr>
          <w:rFonts w:asciiTheme="minorHAnsi" w:hAnsiTheme="minorHAnsi" w:cstheme="minorHAnsi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700F46" w14:paraId="79F845B0" w14:textId="77777777" w:rsidTr="00C001F9">
        <w:tc>
          <w:tcPr>
            <w:tcW w:w="3085" w:type="dxa"/>
            <w:shd w:val="clear" w:color="auto" w:fill="D9D9D9"/>
          </w:tcPr>
          <w:p w14:paraId="2D27B604" w14:textId="77777777" w:rsidR="00CE056E" w:rsidRPr="00700F46" w:rsidRDefault="00CE056E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0F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64D2FC9C" w:rsidR="00CE056E" w:rsidRPr="00700F46" w:rsidRDefault="00033962" w:rsidP="00074158">
            <w:pPr>
              <w:pStyle w:val="HTMLPreformatted"/>
              <w:spacing w:before="40" w:line="225" w:lineRule="atLeast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700F46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RFC_NCTS</w:t>
            </w:r>
            <w:r w:rsidR="00EB5AEC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-</w:t>
            </w:r>
            <w:r w:rsidRPr="00700F46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P6_</w:t>
            </w:r>
            <w:r w:rsidR="00EB5AEC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0</w:t>
            </w:r>
            <w:r w:rsidR="00EB5AEC" w:rsidRPr="00EB5AEC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279</w:t>
            </w:r>
            <w:r w:rsidRPr="00700F46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 </w:t>
            </w:r>
            <w:r w:rsidRPr="00700F46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(UCCNCTSP6-2</w:t>
            </w:r>
            <w:r w:rsidRPr="00700F46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n-GB"/>
              </w:rPr>
              <w:t>3</w:t>
            </w:r>
            <w:r w:rsidR="00711D4B" w:rsidRPr="00700F46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n-GB"/>
              </w:rPr>
              <w:t>3</w:t>
            </w:r>
            <w:r w:rsidR="00A83B2A" w:rsidRPr="00700F4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)</w:t>
            </w:r>
          </w:p>
        </w:tc>
      </w:tr>
      <w:tr w:rsidR="00FE4EC9" w:rsidRPr="00700F46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700F46" w:rsidRDefault="00CE056E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0F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Related </w:t>
            </w:r>
            <w:r w:rsidR="002F6323" w:rsidRPr="00700F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Incident</w:t>
            </w:r>
            <w:r w:rsidRPr="00700F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FE4EC9" w:rsidRPr="00700F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058E1BEC" w:rsidR="00FE4EC9" w:rsidRPr="00700F46" w:rsidRDefault="005847F9" w:rsidP="00020EC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0F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IM689025</w:t>
            </w:r>
            <w:r w:rsidR="00D53F95" w:rsidRPr="00700F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/ </w:t>
            </w:r>
            <w:r w:rsidR="00D53F95" w:rsidRPr="00700F46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KE24377</w:t>
            </w:r>
          </w:p>
        </w:tc>
      </w:tr>
      <w:tr w:rsidR="00033962" w:rsidRPr="00700F46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033962" w:rsidRPr="00700F46" w:rsidRDefault="00033962" w:rsidP="00033962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0F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75080247" w:rsidR="00033962" w:rsidRPr="00700F46" w:rsidRDefault="005847F9" w:rsidP="0003396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0F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</w:t>
            </w:r>
            <w:r w:rsidR="00CF1935" w:rsidRPr="00700F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</w:t>
            </w:r>
            <w:r w:rsidRPr="00700F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</w:t>
            </w:r>
          </w:p>
        </w:tc>
      </w:tr>
      <w:tr w:rsidR="00033962" w:rsidRPr="00700F46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033962" w:rsidRPr="00700F46" w:rsidRDefault="00033962" w:rsidP="00033962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0F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0095ACC3" w:rsidR="00033962" w:rsidRPr="00700F46" w:rsidRDefault="005F78DD" w:rsidP="0003396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0F46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NCTS-P6 (DDNTA-6.3.0-v1.00 – CSE-v60.4.4)</w:t>
            </w:r>
            <w:r w:rsidR="00033962" w:rsidRPr="00700F46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FE4EC9" w:rsidRPr="00700F46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700F46" w:rsidRDefault="00FE4EC9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0F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Type</w:t>
            </w:r>
            <w:r w:rsidR="002F6323" w:rsidRPr="00700F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37B75FCA" w:rsidR="00FE4EC9" w:rsidRPr="00700F46" w:rsidRDefault="009C42F6" w:rsidP="009B4627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0F46">
              <w:rPr>
                <w:rFonts w:asciiTheme="minorHAnsi" w:hAnsiTheme="minorHAnsi" w:cs="Arial"/>
                <w:b/>
                <w:sz w:val="22"/>
                <w:szCs w:val="22"/>
              </w:rPr>
              <w:t xml:space="preserve">  </w:t>
            </w:r>
            <w:r w:rsidR="00A921AE" w:rsidRPr="00700F46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/>
                  <w:checkBox>
                    <w:sizeAuto/>
                    <w:default w:val="1"/>
                  </w:checkBox>
                </w:ffData>
              </w:fldChar>
            </w:r>
            <w:bookmarkStart w:id="1" w:name="Medium"/>
            <w:r w:rsidR="00A921AE" w:rsidRPr="00700F46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B6E27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B6E27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A921AE" w:rsidRPr="00700F46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 w:rsidRPr="00700F46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A83B2A" w:rsidRPr="00700F46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r w:rsidR="00A921AE" w:rsidRPr="00700F46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ritical"/>
            <w:r w:rsidR="00A921AE" w:rsidRPr="00700F46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9B6E27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9B6E27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A921AE" w:rsidRPr="00700F46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2"/>
            <w:r w:rsidRPr="00700F46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A83B2A" w:rsidRPr="00700F46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700F46" w14:paraId="2873D76C" w14:textId="77777777" w:rsidTr="00A83B2A">
        <w:trPr>
          <w:trHeight w:val="1409"/>
        </w:trPr>
        <w:tc>
          <w:tcPr>
            <w:tcW w:w="3085" w:type="dxa"/>
            <w:shd w:val="clear" w:color="auto" w:fill="D9D9D9"/>
          </w:tcPr>
          <w:p w14:paraId="70DDD289" w14:textId="77777777" w:rsidR="003643E4" w:rsidRPr="00700F46" w:rsidRDefault="003643E4" w:rsidP="003643E4">
            <w:pPr>
              <w:spacing w:before="40"/>
              <w:rPr>
                <w:rFonts w:asciiTheme="minorHAnsi" w:hAnsiTheme="minorHAnsi" w:cstheme="minorHAnsi"/>
                <w:color w:val="444444"/>
                <w:sz w:val="22"/>
                <w:szCs w:val="22"/>
                <w:shd w:val="clear" w:color="auto" w:fill="FFFFFF"/>
              </w:rPr>
            </w:pPr>
            <w:r w:rsidRPr="00700F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66FAE2E6" w:rsidR="003643E4" w:rsidRPr="00700F46" w:rsidRDefault="003643E4" w:rsidP="003643E4">
            <w:pPr>
              <w:spacing w:before="40"/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</w:pPr>
            <w:r w:rsidRPr="00700F46">
              <w:rPr>
                <w:rFonts w:cstheme="minorHAnsi"/>
                <w:lang w:eastAsia="x-none"/>
              </w:rPr>
              <w:object w:dxaOrig="225" w:dyaOrig="225" w14:anchorId="5AE451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4.9pt;height:22.55pt" o:ole="">
                  <v:imagedata r:id="rId11" o:title=""/>
                  <o:lock v:ext="edit" aspectratio="f"/>
                </v:shape>
                <w:control r:id="rId12" w:name="OptionButton131" w:shapeid="_x0000_i1029"/>
              </w:object>
            </w:r>
            <w:r w:rsidRPr="00700F46">
              <w:rPr>
                <w:rFonts w:cstheme="minorHAnsi"/>
                <w:lang w:eastAsia="x-none"/>
              </w:rPr>
              <w:object w:dxaOrig="225" w:dyaOrig="225" w14:anchorId="041ACD7A">
                <v:shape id="_x0000_i1031" type="#_x0000_t75" style="width:195.05pt;height:22.55pt" o:ole="">
                  <v:imagedata r:id="rId13" o:title=""/>
                  <o:lock v:ext="edit" aspectratio="f"/>
                </v:shape>
                <w:control r:id="rId14" w:name="OptionButton141" w:shapeid="_x0000_i1031"/>
              </w:object>
            </w:r>
          </w:p>
          <w:p w14:paraId="7E340AEE" w14:textId="77777777" w:rsidR="003643E4" w:rsidRPr="00700F46" w:rsidRDefault="003643E4" w:rsidP="003643E4">
            <w:pPr>
              <w:spacing w:before="120"/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</w:pPr>
            <w:r w:rsidRPr="00700F46"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  <w:t>Justification for Evolutive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="00AC7F03" w:rsidRPr="00700F46" w14:paraId="2DC98205" w14:textId="77777777" w:rsidTr="00A83B2A">
              <w:trPr>
                <w:trHeight w:val="373"/>
              </w:trPr>
              <w:tc>
                <w:tcPr>
                  <w:tcW w:w="6573" w:type="dxa"/>
                </w:tcPr>
                <w:p w14:paraId="2D944FE3" w14:textId="3F0C9967" w:rsidR="00571AD5" w:rsidRPr="00700F46" w:rsidRDefault="00571AD5" w:rsidP="005121D2">
                  <w:pPr>
                    <w:spacing w:before="120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</w:tc>
            </w:tr>
          </w:tbl>
          <w:p w14:paraId="268DC964" w14:textId="77777777" w:rsidR="003643E4" w:rsidRPr="00700F46" w:rsidRDefault="003643E4" w:rsidP="003643E4">
            <w:pPr>
              <w:tabs>
                <w:tab w:val="left" w:pos="1050"/>
              </w:tabs>
              <w:rPr>
                <w:rFonts w:asciiTheme="minorHAnsi" w:hAnsiTheme="minorHAnsi" w:cstheme="minorHAnsi"/>
                <w:sz w:val="22"/>
                <w:szCs w:val="22"/>
                <w:lang w:eastAsia="x-none"/>
              </w:rPr>
            </w:pPr>
          </w:p>
        </w:tc>
      </w:tr>
      <w:tr w:rsidR="002F6323" w:rsidRPr="00700F46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700F46" w:rsidRDefault="002F6323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0F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:rsidRPr="00700F46" w14:paraId="4A1291F7" w14:textId="77777777" w:rsidTr="00A928F0">
              <w:tc>
                <w:tcPr>
                  <w:tcW w:w="3323" w:type="dxa"/>
                </w:tcPr>
                <w:p w14:paraId="73EEB219" w14:textId="3597213B" w:rsidR="002337D9" w:rsidRPr="00700F46" w:rsidRDefault="002337D9" w:rsidP="00A928F0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700F4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00F4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9B6E2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9B6E2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700F4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="009C42F6" w:rsidRPr="00700F4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Pr="00700F4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Pr="00700F46" w:rsidRDefault="002337D9" w:rsidP="00A928F0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700F4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00F4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9B6E2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9B6E2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700F4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Pr="00700F4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01E2B53F" w:rsidR="002337D9" w:rsidRPr="00700F46" w:rsidRDefault="00CD71D4" w:rsidP="00A928F0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700F4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 w:rsidRPr="00700F4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9B6E2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9B6E2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700F4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="009C42F6" w:rsidRPr="00700F4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700F46">
                    <w:rPr>
                      <w:rFonts w:asciiTheme="minorHAnsi" w:hAnsiTheme="minorHAnsi" w:cstheme="minorHAnsi"/>
                      <w:b/>
                    </w:rPr>
                    <w:t>B</w:t>
                  </w:r>
                  <w:r w:rsidR="002337D9" w:rsidRPr="00700F4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714FD912" w:rsidR="002337D9" w:rsidRPr="00700F46" w:rsidRDefault="00CD71D4" w:rsidP="00A928F0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700F4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00F4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9B6E2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9B6E2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700F4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="009C42F6" w:rsidRPr="00700F4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700F4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700F46" w:rsidRDefault="002F6323" w:rsidP="00A928F0">
            <w:pPr>
              <w:spacing w:before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43E4" w:rsidRPr="00700F46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700F46" w:rsidRDefault="003643E4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0F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Review by </w:t>
            </w:r>
            <w:r w:rsidR="000D78E2" w:rsidRPr="00700F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</w:t>
            </w:r>
            <w:r w:rsidRPr="00700F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usiness </w:t>
            </w:r>
            <w:r w:rsidR="000D78E2" w:rsidRPr="00700F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</w:t>
            </w:r>
            <w:r w:rsidRPr="00700F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47A4686F" w:rsidR="003643E4" w:rsidRPr="00700F46" w:rsidRDefault="009C42F6" w:rsidP="003643E4">
            <w:pPr>
              <w:spacing w:before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</w:t>
            </w:r>
            <w:r w:rsidR="003643E4"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643E4"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9B6E2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9B6E2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3643E4"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3643E4"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Yes     </w:t>
            </w:r>
            <w:r w:rsidR="003643E4"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43E4"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9B6E2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9B6E2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3643E4"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3643E4"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700F46" w:rsidRDefault="00BE1A5F" w:rsidP="00C001F9">
      <w:pPr>
        <w:rPr>
          <w:rFonts w:asciiTheme="minorHAnsi" w:hAnsiTheme="minorHAnsi" w:cstheme="minorHAnsi"/>
          <w:b/>
          <w:bCs/>
          <w:sz w:val="26"/>
          <w:szCs w:val="26"/>
        </w:rPr>
      </w:pPr>
    </w:p>
    <w:p w14:paraId="33AC3781" w14:textId="0C075389" w:rsidR="0046158E" w:rsidRPr="00700F46" w:rsidRDefault="00EB1D3E" w:rsidP="00C001F9">
      <w:pPr>
        <w:rPr>
          <w:rFonts w:asciiTheme="minorHAnsi" w:hAnsiTheme="minorHAnsi" w:cstheme="minorHAnsi"/>
        </w:rPr>
      </w:pPr>
      <w:r w:rsidRPr="00700F46">
        <w:rPr>
          <w:rFonts w:asciiTheme="minorHAnsi" w:hAnsiTheme="minorHAnsi" w:cstheme="minorHAnsi"/>
          <w:b/>
          <w:bCs/>
          <w:i/>
          <w:iCs/>
          <w:color w:val="5C5C5C"/>
          <w:sz w:val="28"/>
          <w:szCs w:val="28"/>
        </w:rPr>
        <w:t xml:space="preserve">Change </w:t>
      </w:r>
      <w:r w:rsidR="008E7767" w:rsidRPr="00700F46">
        <w:rPr>
          <w:rFonts w:asciiTheme="minorHAnsi" w:hAnsiTheme="minorHAnsi" w:cstheme="minorHAnsi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700F46" w14:paraId="7CEBEB25" w14:textId="77777777" w:rsidTr="00CC1EE0">
        <w:trPr>
          <w:trHeight w:val="464"/>
        </w:trPr>
        <w:tc>
          <w:tcPr>
            <w:tcW w:w="9747" w:type="dxa"/>
            <w:vAlign w:val="center"/>
          </w:tcPr>
          <w:p w14:paraId="70DA2C8C" w14:textId="6165D7BD" w:rsidR="00B618CD" w:rsidRPr="00700F46" w:rsidRDefault="00033962" w:rsidP="00B618CD">
            <w:pPr>
              <w:rPr>
                <w:rFonts w:asciiTheme="minorHAnsi" w:hAnsiTheme="minorHAnsi" w:cstheme="minorHAnsi"/>
                <w:b/>
                <w:color w:val="0070C0"/>
              </w:rPr>
            </w:pPr>
            <w:r w:rsidRPr="00700F46">
              <w:rPr>
                <w:rFonts w:asciiTheme="minorHAnsi" w:hAnsiTheme="minorHAnsi" w:cstheme="minorHAnsi"/>
                <w:b/>
                <w:color w:val="0070C0"/>
              </w:rPr>
              <w:t xml:space="preserve">NCTS-P6 (DDNTA-6.3.0-v1.00 – CSE-v60.4.4): </w:t>
            </w:r>
            <w:r w:rsidR="00B644B1" w:rsidRPr="00700F46">
              <w:rPr>
                <w:rFonts w:asciiTheme="minorHAnsi" w:hAnsiTheme="minorHAnsi" w:cstheme="minorHAnsi"/>
                <w:b/>
                <w:color w:val="0070C0"/>
              </w:rPr>
              <w:t xml:space="preserve">Rewording of the R0448 to </w:t>
            </w:r>
            <w:r w:rsidR="00CF1935" w:rsidRPr="00700F46">
              <w:rPr>
                <w:rFonts w:asciiTheme="minorHAnsi" w:hAnsiTheme="minorHAnsi" w:cstheme="minorHAnsi"/>
                <w:b/>
                <w:color w:val="0070C0"/>
              </w:rPr>
              <w:t xml:space="preserve">eliminate the conflict with C0240 and to avoid </w:t>
            </w:r>
            <w:r w:rsidR="00B644B1" w:rsidRPr="00700F46">
              <w:rPr>
                <w:rFonts w:asciiTheme="minorHAnsi" w:hAnsiTheme="minorHAnsi" w:cstheme="minorHAnsi"/>
                <w:b/>
                <w:color w:val="0070C0"/>
              </w:rPr>
              <w:t>rejections in the Common Domain</w:t>
            </w:r>
            <w:r w:rsidR="00CF1935" w:rsidRPr="00700F46">
              <w:rPr>
                <w:rFonts w:asciiTheme="minorHAnsi" w:hAnsiTheme="minorHAnsi" w:cstheme="minorHAnsi"/>
                <w:b/>
                <w:color w:val="0070C0"/>
              </w:rPr>
              <w:t xml:space="preserve"> (in case of incident with no re-seal)</w:t>
            </w:r>
            <w:r w:rsidR="00B644B1" w:rsidRPr="00700F46">
              <w:rPr>
                <w:rFonts w:asciiTheme="minorHAnsi" w:hAnsiTheme="minorHAnsi" w:cstheme="minorHAnsi"/>
                <w:b/>
                <w:color w:val="0070C0"/>
              </w:rPr>
              <w:t>.</w:t>
            </w:r>
          </w:p>
        </w:tc>
      </w:tr>
      <w:tr w:rsidR="0046158E" w:rsidRPr="00700F46" w14:paraId="759A9E8B" w14:textId="77777777" w:rsidTr="00124A5C">
        <w:trPr>
          <w:trHeight w:val="746"/>
        </w:trPr>
        <w:tc>
          <w:tcPr>
            <w:tcW w:w="9747" w:type="dxa"/>
            <w:vAlign w:val="center"/>
          </w:tcPr>
          <w:p w14:paraId="035C94A2" w14:textId="241A25D3" w:rsidR="00700F46" w:rsidRPr="00700F46" w:rsidRDefault="00700F46" w:rsidP="00700F46">
            <w:pPr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700F46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 xml:space="preserve">This change will be already in place in the NTA.P5, based on the KEKW#012 (see </w:t>
            </w:r>
            <w:hyperlink r:id="rId15" w:history="1">
              <w:r w:rsidRPr="00700F46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https://circabc.europa.eu/ui/group/74357351-7c61-4729-8f4b-cd92c213ba34/library/41695aa0-1d7d-4ba6-a116-d1447e32a817</w:t>
              </w:r>
            </w:hyperlink>
            <w:r w:rsidRPr="00700F46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).There should be no impact on the NTA.P6 if the same application is used as starting point for NCTS-P6.</w:t>
            </w:r>
          </w:p>
          <w:p w14:paraId="47B493E5" w14:textId="33D6A637" w:rsidR="00DF605A" w:rsidRPr="00700F46" w:rsidRDefault="00711D4B" w:rsidP="00900C0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00F46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In </w:t>
            </w:r>
            <w:r w:rsidR="009876CA" w:rsidRPr="00700F46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>DDNTA-6.3.0-v1.00, based on CSE-v60.4.4</w:t>
            </w:r>
            <w:r w:rsidR="0021046F" w:rsidRPr="00700F46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,</w:t>
            </w:r>
            <w:r w:rsidR="0021046F" w:rsidRPr="00700F46">
              <w:rPr>
                <w:color w:val="0070C0"/>
              </w:rPr>
              <w:t xml:space="preserve"> </w:t>
            </w:r>
            <w:r w:rsidR="0021046F" w:rsidRPr="00700F46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the wording of R0448 </w:t>
            </w:r>
            <w:r w:rsidR="00CF1935" w:rsidRPr="00700F46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is</w:t>
            </w:r>
            <w:r w:rsidR="0021046F" w:rsidRPr="00700F46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updated to </w:t>
            </w:r>
            <w:r w:rsidR="00700F46" w:rsidRPr="00700F46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document (based on KEKW#012) the resolution of the </w:t>
            </w:r>
            <w:r w:rsidR="0021046F" w:rsidRPr="00700F46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conflict with C0240</w:t>
            </w:r>
            <w:r w:rsidR="000B44B5" w:rsidRPr="00700F46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,</w:t>
            </w:r>
            <w:r w:rsidR="0021046F" w:rsidRPr="00700F46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in case of the D</w:t>
            </w:r>
            <w:r w:rsidR="00700F46" w:rsidRPr="00700F46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ata </w:t>
            </w:r>
            <w:r w:rsidR="0021046F" w:rsidRPr="00700F46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I</w:t>
            </w:r>
            <w:r w:rsidR="00700F46" w:rsidRPr="00700F46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tem</w:t>
            </w:r>
            <w:r w:rsidR="0021046F" w:rsidRPr="00700F46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‘</w:t>
            </w:r>
            <w:r w:rsidR="00732BE4" w:rsidRPr="00700F46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C</w:t>
            </w:r>
            <w:r w:rsidR="00700F46" w:rsidRPr="00700F46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ode</w:t>
            </w:r>
            <w:r w:rsidR="0021046F" w:rsidRPr="00700F46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’ of D</w:t>
            </w:r>
            <w:r w:rsidR="00700F46" w:rsidRPr="00700F46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ata </w:t>
            </w:r>
            <w:r w:rsidR="0021046F" w:rsidRPr="00700F46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G</w:t>
            </w:r>
            <w:r w:rsidR="00700F46" w:rsidRPr="00700F46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roup</w:t>
            </w:r>
            <w:r w:rsidR="0021046F" w:rsidRPr="00700F46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‘INCIDENT’ has the value ‘2’</w:t>
            </w:r>
            <w:r w:rsidR="00900C08" w:rsidRPr="00700F46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(</w:t>
            </w:r>
            <w:r w:rsidR="00900C08" w:rsidRPr="00700F46">
              <w:rPr>
                <w:rFonts w:asciiTheme="minorHAnsi" w:hAnsiTheme="minorHAnsi" w:cstheme="minorHAnsi"/>
                <w:b/>
                <w:bCs/>
                <w:i/>
                <w:iCs/>
                <w:color w:val="0070C0"/>
                <w:sz w:val="22"/>
                <w:szCs w:val="22"/>
              </w:rPr>
              <w:t>Seals are broken or tampered</w:t>
            </w:r>
            <w:r w:rsidR="00900C08" w:rsidRPr="00700F46">
              <w:rPr>
                <w:rFonts w:asciiTheme="minorHAnsi" w:hAnsiTheme="minorHAnsi" w:cstheme="minorHAnsi"/>
                <w:i/>
                <w:iCs/>
                <w:color w:val="0070C0"/>
                <w:sz w:val="22"/>
                <w:szCs w:val="22"/>
              </w:rPr>
              <w:t xml:space="preserve"> with in the course of a transport operation for reasons beyond the carrier's control</w:t>
            </w:r>
            <w:r w:rsidR="00900C08" w:rsidRPr="00700F46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)</w:t>
            </w:r>
            <w:r w:rsidR="000B44B5" w:rsidRPr="00700F46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and the Consignment Items are </w:t>
            </w:r>
            <w:r w:rsidR="000B44B5" w:rsidRPr="00700F46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>not re-sealed</w:t>
            </w:r>
            <w:r w:rsidR="000B44B5" w:rsidRPr="00700F46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(following control performed by the Office of Incident Registration)</w:t>
            </w:r>
            <w:r w:rsidR="0021046F" w:rsidRPr="00700F46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.</w:t>
            </w:r>
          </w:p>
        </w:tc>
      </w:tr>
    </w:tbl>
    <w:p w14:paraId="7C554F5A" w14:textId="77777777" w:rsidR="00454C30" w:rsidRPr="00700F46" w:rsidRDefault="00454C30">
      <w:pPr>
        <w:rPr>
          <w:rFonts w:asciiTheme="minorHAnsi" w:hAnsiTheme="minorHAnsi" w:cstheme="minorHAnsi"/>
          <w:color w:val="0070C0"/>
          <w:sz w:val="22"/>
          <w:szCs w:val="22"/>
        </w:rPr>
      </w:pPr>
    </w:p>
    <w:p w14:paraId="06D72BC1" w14:textId="77777777" w:rsidR="008E7767" w:rsidRPr="00700F46" w:rsidRDefault="008E7767" w:rsidP="008E7767">
      <w:pPr>
        <w:rPr>
          <w:rFonts w:asciiTheme="minorHAnsi" w:hAnsiTheme="minorHAnsi" w:cstheme="minorHAnsi"/>
          <w:b/>
          <w:bCs/>
          <w:sz w:val="28"/>
          <w:szCs w:val="28"/>
        </w:rPr>
      </w:pPr>
      <w:bookmarkStart w:id="3" w:name="_Hlk90467475"/>
      <w:r w:rsidRPr="00700F46">
        <w:rPr>
          <w:rFonts w:asciiTheme="minorHAnsi" w:hAnsiTheme="minorHAnsi" w:cstheme="minorHAnsi"/>
          <w:b/>
          <w:bCs/>
          <w:sz w:val="28"/>
          <w:szCs w:val="28"/>
        </w:rPr>
        <w:t xml:space="preserve">Section 2: Problem statement 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</w:tblCellMar>
        <w:tblLook w:val="01E0" w:firstRow="1" w:lastRow="1" w:firstColumn="1" w:lastColumn="1" w:noHBand="0" w:noVBand="0"/>
      </w:tblPr>
      <w:tblGrid>
        <w:gridCol w:w="9780"/>
      </w:tblGrid>
      <w:tr w:rsidR="003D4A7A" w:rsidRPr="00700F46" w14:paraId="482A54D6" w14:textId="77777777" w:rsidTr="00A921AE">
        <w:tc>
          <w:tcPr>
            <w:tcW w:w="9780" w:type="dxa"/>
          </w:tcPr>
          <w:bookmarkEnd w:id="3"/>
          <w:p w14:paraId="792493DE" w14:textId="6F5087BE" w:rsidR="00411A9A" w:rsidRPr="00700F46" w:rsidRDefault="007A0AF0" w:rsidP="00711D4B">
            <w:pP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 w:rsidRPr="00700F46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As per </w:t>
            </w:r>
            <w:r w:rsidRPr="00700F46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DDNTA-6.3.0-v1.00</w:t>
            </w:r>
            <w:r w:rsidRPr="00700F46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, based on </w:t>
            </w:r>
            <w:r w:rsidRPr="00700F46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CSE-v60.4.4</w:t>
            </w:r>
            <w:r w:rsidRPr="00700F46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, in case the existing seals of the movement have been removed or broken/tampered and registered in the system as an incident </w:t>
            </w:r>
            <w:proofErr w:type="spellStart"/>
            <w:r w:rsidRPr="00700F46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en</w:t>
            </w:r>
            <w:proofErr w:type="spellEnd"/>
            <w:r w:rsidRPr="00700F46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-route with code ‘2’</w:t>
            </w:r>
            <w:r w:rsidR="008D5CA1" w:rsidRPr="00700F46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0F46"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r w:rsidRPr="00700F46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Seals are broken or tampered with in the course of a transport operation for reasons beyond the carrier's control</w:t>
            </w:r>
            <w:r w:rsidRPr="00700F46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  <w:r w:rsidRPr="00700F46">
              <w:rPr>
                <w:sz w:val="22"/>
                <w:szCs w:val="22"/>
              </w:rPr>
              <w:t xml:space="preserve"> </w:t>
            </w:r>
            <w:r w:rsidRPr="00700F46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or ‘4</w:t>
            </w:r>
            <w:r w:rsidR="008D5CA1" w:rsidRPr="00700F46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’ </w:t>
            </w:r>
            <w:r w:rsidRPr="00700F46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(</w:t>
            </w:r>
            <w:r w:rsidRPr="00700F46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Imminent danger necessitates immediate partial or total unloading of the sealed means of transport</w:t>
            </w:r>
            <w:r w:rsidRPr="00700F46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)</w:t>
            </w:r>
            <w:r w:rsidR="008D5CA1" w:rsidRPr="00700F46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,</w:t>
            </w:r>
            <w:r w:rsidRPr="00700F46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there is a conflict between </w:t>
            </w:r>
            <w:r w:rsidRPr="00700F46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R0448</w:t>
            </w:r>
            <w:r w:rsidRPr="00700F46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and </w:t>
            </w:r>
            <w:r w:rsidRPr="00700F46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C0240</w:t>
            </w:r>
            <w:r w:rsidR="008D5CA1" w:rsidRPr="00700F46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,</w:t>
            </w:r>
            <w:r w:rsidR="002854B5" w:rsidRPr="00700F46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8D5CA1" w:rsidRPr="00700F46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in case</w:t>
            </w:r>
            <w:r w:rsidR="002854B5" w:rsidRPr="00700F46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no new seals are attached </w:t>
            </w:r>
            <w:r w:rsidR="008D5CA1" w:rsidRPr="00700F46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by</w:t>
            </w:r>
            <w:r w:rsidR="002854B5" w:rsidRPr="00700F46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the Office of Incident Registration</w:t>
            </w:r>
            <w:r w:rsidR="008D5CA1" w:rsidRPr="00700F46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as explained in the next paragraph</w:t>
            </w:r>
            <w:r w:rsidRPr="00700F46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  <w:p w14:paraId="00D3E454" w14:textId="77777777" w:rsidR="002854B5" w:rsidRPr="00700F46" w:rsidRDefault="002854B5" w:rsidP="00711D4B">
            <w:pP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</w:p>
          <w:p w14:paraId="6401C0EE" w14:textId="5C31299A" w:rsidR="002854B5" w:rsidRPr="00700F46" w:rsidRDefault="008D5CA1" w:rsidP="002854B5">
            <w:pP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 w:rsidRPr="00700F46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The current seals could be taken off </w:t>
            </w:r>
            <w:proofErr w:type="gramStart"/>
            <w:r w:rsidRPr="00700F46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as a result of</w:t>
            </w:r>
            <w:proofErr w:type="gramEnd"/>
            <w:r w:rsidRPr="00700F46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a control carried out by the Office of Incident Registration. Nonetheless, </w:t>
            </w:r>
            <w:proofErr w:type="gramStart"/>
            <w:r w:rsidRPr="00700F46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in light of the fact that</w:t>
            </w:r>
            <w:proofErr w:type="gramEnd"/>
            <w:r w:rsidRPr="00700F46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all supporting documentation ensures the unquestionable identity of the Consignment Items, the Office of Incident Registration determines NOT to re-seal the means of transportation following the conclusion of control </w:t>
            </w:r>
            <w:r w:rsidRPr="00700F46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in accordance with Art. 301 para. 5 UCC-IA</w:t>
            </w:r>
            <w:r w:rsidRPr="00700F46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  <w:p w14:paraId="229AB186" w14:textId="77777777" w:rsidR="007A0AF0" w:rsidRPr="00700F46" w:rsidRDefault="007A0AF0" w:rsidP="00711D4B">
            <w:pP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</w:p>
          <w:p w14:paraId="6EE7C4D9" w14:textId="0AE9B971" w:rsidR="007A0AF0" w:rsidRPr="00700F46" w:rsidRDefault="007A0AF0" w:rsidP="007A0AF0">
            <w:pP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 w:rsidRPr="00700F46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lastRenderedPageBreak/>
              <w:t>C0240 requests the existence of D.G. "T</w:t>
            </w:r>
            <w:r w:rsidR="00914A91" w:rsidRPr="00700F46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RANSPORT</w:t>
            </w:r>
            <w:r w:rsidRPr="00700F46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914A91" w:rsidRPr="00700F46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EQUIPMENT</w:t>
            </w:r>
            <w:r w:rsidRPr="00700F46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"</w:t>
            </w:r>
            <w:r w:rsidR="00914A91" w:rsidRPr="00700F46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, under the DG “INCIDENT”</w:t>
            </w:r>
            <w:r w:rsidRPr="00700F46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in cases of incident with code ‘2’ or ‘4’ (in this case it would be an empty D.G).</w:t>
            </w:r>
          </w:p>
          <w:p w14:paraId="7F3B6C18" w14:textId="77777777" w:rsidR="005166BD" w:rsidRPr="00700F46" w:rsidRDefault="005166BD" w:rsidP="005166BD"/>
          <w:p w14:paraId="45316538" w14:textId="77777777" w:rsidR="007A0AF0" w:rsidRPr="00700F46" w:rsidRDefault="007A0AF0" w:rsidP="0009464F">
            <w:pPr>
              <w:keepNext/>
              <w:keepLines/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00F46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C0240 </w:t>
            </w:r>
            <w:r w:rsidRPr="00700F46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wording is the following</w:t>
            </w:r>
            <w:r w:rsidRPr="00700F46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:</w:t>
            </w:r>
          </w:p>
          <w:p w14:paraId="3BAE2C1E" w14:textId="6A15BA11" w:rsidR="00914A91" w:rsidRPr="00700F46" w:rsidRDefault="00914A91" w:rsidP="0009464F">
            <w:pPr>
              <w:keepNext/>
              <w:keepLines/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00F46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Extract from </w:t>
            </w:r>
            <w:r w:rsidR="00732BE4" w:rsidRPr="00700F46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Appendix </w:t>
            </w:r>
            <w:r w:rsidRPr="00700F46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Q2 of</w:t>
            </w:r>
            <w:r w:rsidRPr="00700F46">
              <w:rPr>
                <w:rStyle w:val="normaltextrun"/>
                <w:sz w:val="22"/>
                <w:szCs w:val="22"/>
                <w:shd w:val="clear" w:color="auto" w:fill="FFFFFF"/>
              </w:rPr>
              <w:t xml:space="preserve"> </w:t>
            </w:r>
            <w:r w:rsidRPr="00700F46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DDNTA-6.3.0-v1.00:</w:t>
            </w:r>
          </w:p>
          <w:p w14:paraId="54C4B13B" w14:textId="46365133" w:rsidR="00411A9A" w:rsidRPr="00700F46" w:rsidRDefault="00411A9A" w:rsidP="00914A9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700F46">
              <w:rPr>
                <w:noProof/>
                <w:sz w:val="22"/>
                <w:szCs w:val="22"/>
              </w:rPr>
              <w:drawing>
                <wp:inline distT="0" distB="0" distL="0" distR="0" wp14:anchorId="30277445" wp14:editId="292E8412">
                  <wp:extent cx="4788877" cy="1279264"/>
                  <wp:effectExtent l="152400" t="152400" r="354965" b="359410"/>
                  <wp:docPr id="177600618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6006185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9779" cy="12848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584B08B3" w14:textId="78F77229" w:rsidR="00914A91" w:rsidRPr="00700F46" w:rsidRDefault="00914A91" w:rsidP="00914A91">
            <w:pP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</w:rPr>
            </w:pPr>
            <w:r w:rsidRPr="00700F46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</w:rPr>
              <w:t xml:space="preserve">In contrast, </w:t>
            </w:r>
            <w:r w:rsidRPr="00700F46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R0448</w:t>
            </w:r>
            <w:r w:rsidRPr="00700F46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</w:rPr>
              <w:t xml:space="preserve"> prevents the value "0" for the DI ‘NUMBER OF SEALS’ if there is no container identification number. </w:t>
            </w:r>
          </w:p>
          <w:p w14:paraId="54DCA4E5" w14:textId="77777777" w:rsidR="00914A91" w:rsidRPr="00700F46" w:rsidRDefault="00914A91" w:rsidP="00914A91">
            <w:pP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8B8D519" w14:textId="4CF67B92" w:rsidR="00914A91" w:rsidRPr="00700F46" w:rsidRDefault="00914A91" w:rsidP="00914A91">
            <w:pP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00F46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R</w:t>
            </w:r>
            <w:r w:rsidRPr="00700F46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0448</w:t>
            </w:r>
            <w:r w:rsidRPr="00700F46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700F46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wording is the following</w:t>
            </w:r>
            <w:r w:rsidRPr="00700F46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:</w:t>
            </w:r>
          </w:p>
          <w:p w14:paraId="6FB1C9B5" w14:textId="7D514E76" w:rsidR="00914A91" w:rsidRPr="00700F46" w:rsidRDefault="00914A91" w:rsidP="00914A91">
            <w:pP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700F46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Extract from </w:t>
            </w:r>
            <w:r w:rsidR="00626C12" w:rsidRPr="00700F46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Appendix </w:t>
            </w:r>
            <w:r w:rsidRPr="00700F46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Q2 of</w:t>
            </w:r>
            <w:r w:rsidRPr="00700F46">
              <w:rPr>
                <w:rStyle w:val="normaltextrun"/>
                <w:sz w:val="22"/>
                <w:szCs w:val="22"/>
                <w:shd w:val="clear" w:color="auto" w:fill="FFFFFF"/>
              </w:rPr>
              <w:t xml:space="preserve"> </w:t>
            </w:r>
            <w:r w:rsidRPr="00700F46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DDNTA-6.3.0-v1.00:</w:t>
            </w:r>
          </w:p>
          <w:p w14:paraId="58F26E6E" w14:textId="3B390CE2" w:rsidR="00C5359E" w:rsidRPr="00700F46" w:rsidRDefault="007A0AF0" w:rsidP="00BC73B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700F46">
              <w:rPr>
                <w:noProof/>
                <w:sz w:val="22"/>
                <w:szCs w:val="22"/>
              </w:rPr>
              <w:drawing>
                <wp:inline distT="0" distB="0" distL="0" distR="0" wp14:anchorId="2EA9C434" wp14:editId="41D8BA16">
                  <wp:extent cx="5819140" cy="1162050"/>
                  <wp:effectExtent l="152400" t="152400" r="353060" b="361950"/>
                  <wp:docPr id="74130889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130889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1162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15370A6D" w14:textId="77777777" w:rsidR="00700F46" w:rsidRPr="00700F46" w:rsidRDefault="00C5359E" w:rsidP="00914A91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00F46">
              <w:rPr>
                <w:rFonts w:asciiTheme="minorHAnsi" w:hAnsiTheme="minorHAnsi" w:cs="Arial"/>
                <w:sz w:val="22"/>
                <w:szCs w:val="22"/>
              </w:rPr>
              <w:t xml:space="preserve">Therefore, this Request for Change (RFC) addresses this issue to delete the second part of the </w:t>
            </w:r>
            <w:r w:rsidRPr="00700F4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R0448</w:t>
            </w:r>
            <w:r w:rsidRPr="00700F46">
              <w:rPr>
                <w:rFonts w:asciiTheme="minorHAnsi" w:hAnsiTheme="minorHAnsi" w:cs="Arial"/>
                <w:sz w:val="22"/>
                <w:szCs w:val="22"/>
              </w:rPr>
              <w:t xml:space="preserve"> (about the value of “NUMBER OF SEALS” due to an Incident </w:t>
            </w:r>
            <w:proofErr w:type="spellStart"/>
            <w:r w:rsidRPr="00700F46">
              <w:rPr>
                <w:rFonts w:asciiTheme="minorHAnsi" w:hAnsiTheme="minorHAnsi" w:cs="Arial"/>
                <w:sz w:val="22"/>
                <w:szCs w:val="22"/>
              </w:rPr>
              <w:t>en</w:t>
            </w:r>
            <w:proofErr w:type="spellEnd"/>
            <w:r w:rsidRPr="00700F46">
              <w:rPr>
                <w:rFonts w:asciiTheme="minorHAnsi" w:hAnsiTheme="minorHAnsi" w:cs="Arial"/>
                <w:sz w:val="22"/>
                <w:szCs w:val="22"/>
              </w:rPr>
              <w:t xml:space="preserve">-route). </w:t>
            </w:r>
          </w:p>
          <w:p w14:paraId="3F53A3F3" w14:textId="77777777" w:rsidR="00700F46" w:rsidRPr="00700F46" w:rsidRDefault="00700F46" w:rsidP="00914A91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2DA204AB" w14:textId="77777777" w:rsidR="00C5359E" w:rsidRPr="00700F46" w:rsidRDefault="00700F46" w:rsidP="00700F46">
            <w:pPr>
              <w:pStyle w:val="ListParagraph"/>
              <w:numPr>
                <w:ilvl w:val="0"/>
                <w:numId w:val="31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700F46">
              <w:rPr>
                <w:rFonts w:asciiTheme="minorHAnsi" w:hAnsiTheme="minorHAnsi" w:cs="Arial"/>
                <w:sz w:val="22"/>
                <w:szCs w:val="22"/>
              </w:rPr>
              <w:t>T</w:t>
            </w:r>
            <w:r w:rsidR="00C5359E" w:rsidRPr="00700F46">
              <w:rPr>
                <w:rFonts w:asciiTheme="minorHAnsi" w:hAnsiTheme="minorHAnsi" w:cs="Arial"/>
                <w:sz w:val="22"/>
                <w:szCs w:val="22"/>
              </w:rPr>
              <w:t xml:space="preserve">he value </w:t>
            </w:r>
            <w:r w:rsidRPr="00700F46">
              <w:rPr>
                <w:rFonts w:asciiTheme="minorHAnsi" w:hAnsiTheme="minorHAnsi" w:cs="Arial"/>
                <w:sz w:val="22"/>
                <w:szCs w:val="22"/>
              </w:rPr>
              <w:t>‘</w:t>
            </w:r>
            <w:r w:rsidR="00C5359E" w:rsidRPr="00700F46">
              <w:rPr>
                <w:rFonts w:asciiTheme="minorHAnsi" w:hAnsiTheme="minorHAnsi" w:cs="Arial"/>
                <w:sz w:val="22"/>
                <w:szCs w:val="22"/>
              </w:rPr>
              <w:t>0</w:t>
            </w:r>
            <w:r w:rsidRPr="00700F46">
              <w:rPr>
                <w:rFonts w:asciiTheme="minorHAnsi" w:hAnsiTheme="minorHAnsi" w:cs="Arial"/>
                <w:sz w:val="22"/>
                <w:szCs w:val="22"/>
              </w:rPr>
              <w:t>’</w:t>
            </w:r>
            <w:r w:rsidR="00C5359E" w:rsidRPr="00700F4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00F46">
              <w:rPr>
                <w:rFonts w:asciiTheme="minorHAnsi" w:hAnsiTheme="minorHAnsi" w:cs="Arial"/>
                <w:sz w:val="22"/>
                <w:szCs w:val="22"/>
              </w:rPr>
              <w:t xml:space="preserve">(zero) </w:t>
            </w:r>
            <w:r w:rsidR="00C5359E" w:rsidRPr="00700F46">
              <w:rPr>
                <w:rFonts w:asciiTheme="minorHAnsi" w:hAnsiTheme="minorHAnsi" w:cs="Arial"/>
                <w:sz w:val="22"/>
                <w:szCs w:val="22"/>
              </w:rPr>
              <w:t>in the D</w:t>
            </w:r>
            <w:r w:rsidRPr="00700F46">
              <w:rPr>
                <w:rFonts w:asciiTheme="minorHAnsi" w:hAnsiTheme="minorHAnsi" w:cs="Arial"/>
                <w:sz w:val="22"/>
                <w:szCs w:val="22"/>
              </w:rPr>
              <w:t>.</w:t>
            </w:r>
            <w:r w:rsidR="00C5359E" w:rsidRPr="00700F46">
              <w:rPr>
                <w:rFonts w:asciiTheme="minorHAnsi" w:hAnsiTheme="minorHAnsi" w:cs="Arial"/>
                <w:sz w:val="22"/>
                <w:szCs w:val="22"/>
              </w:rPr>
              <w:t>I</w:t>
            </w:r>
            <w:r w:rsidRPr="00700F46">
              <w:rPr>
                <w:rFonts w:asciiTheme="minorHAnsi" w:hAnsiTheme="minorHAnsi" w:cs="Arial"/>
                <w:sz w:val="22"/>
                <w:szCs w:val="22"/>
              </w:rPr>
              <w:t>.</w:t>
            </w:r>
            <w:r w:rsidR="00C5359E" w:rsidRPr="00700F46">
              <w:rPr>
                <w:rFonts w:asciiTheme="minorHAnsi" w:hAnsiTheme="minorHAnsi" w:cs="Arial"/>
                <w:sz w:val="22"/>
                <w:szCs w:val="22"/>
              </w:rPr>
              <w:t xml:space="preserve"> "</w:t>
            </w:r>
            <w:r w:rsidRPr="00700F4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Number of seals</w:t>
            </w:r>
            <w:r w:rsidR="00C5359E" w:rsidRPr="00700F46">
              <w:rPr>
                <w:rFonts w:asciiTheme="minorHAnsi" w:hAnsiTheme="minorHAnsi" w:cs="Arial"/>
                <w:sz w:val="22"/>
                <w:szCs w:val="22"/>
              </w:rPr>
              <w:t xml:space="preserve">" </w:t>
            </w:r>
            <w:r w:rsidRPr="00700F46">
              <w:rPr>
                <w:rFonts w:asciiTheme="minorHAnsi" w:hAnsiTheme="minorHAnsi" w:cs="Arial"/>
                <w:sz w:val="22"/>
                <w:szCs w:val="22"/>
              </w:rPr>
              <w:t xml:space="preserve">should </w:t>
            </w:r>
            <w:r w:rsidR="00C5359E" w:rsidRPr="00700F46">
              <w:rPr>
                <w:rFonts w:asciiTheme="minorHAnsi" w:hAnsiTheme="minorHAnsi" w:cs="Arial"/>
                <w:sz w:val="22"/>
                <w:szCs w:val="22"/>
              </w:rPr>
              <w:t xml:space="preserve">be permitted </w:t>
            </w:r>
            <w:r w:rsidR="003B1CA8" w:rsidRPr="00700F46">
              <w:rPr>
                <w:rFonts w:asciiTheme="minorHAnsi" w:hAnsiTheme="minorHAnsi" w:cs="Arial"/>
                <w:sz w:val="22"/>
                <w:szCs w:val="22"/>
              </w:rPr>
              <w:t>in case</w:t>
            </w:r>
            <w:r w:rsidR="00CC0961" w:rsidRPr="00700F4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C5359E" w:rsidRPr="00700F46">
              <w:rPr>
                <w:rFonts w:asciiTheme="minorHAnsi" w:hAnsiTheme="minorHAnsi" w:cs="Arial"/>
                <w:sz w:val="22"/>
                <w:szCs w:val="22"/>
              </w:rPr>
              <w:t xml:space="preserve">following control, the Office of Incident Registration </w:t>
            </w:r>
            <w:r w:rsidR="00C5359E" w:rsidRPr="00700F4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decides not to re-seal</w:t>
            </w:r>
            <w:r w:rsidR="00C5359E" w:rsidRPr="00700F46">
              <w:rPr>
                <w:rFonts w:asciiTheme="minorHAnsi" w:hAnsiTheme="minorHAnsi" w:cs="Arial"/>
                <w:sz w:val="22"/>
                <w:szCs w:val="22"/>
              </w:rPr>
              <w:t xml:space="preserve"> the Consignment Items.</w:t>
            </w:r>
          </w:p>
          <w:p w14:paraId="6898C77F" w14:textId="0071F268" w:rsidR="00700F46" w:rsidRPr="00700F46" w:rsidRDefault="00700F46" w:rsidP="00700F46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02B9B736" w14:textId="77777777" w:rsidR="00FC3974" w:rsidRPr="00700F46" w:rsidRDefault="00FC3974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5B8D2242" w14:textId="77777777" w:rsidR="008E7767" w:rsidRPr="00700F46" w:rsidRDefault="008E7767" w:rsidP="008E7767">
      <w:pPr>
        <w:rPr>
          <w:rFonts w:asciiTheme="minorHAnsi" w:hAnsiTheme="minorHAnsi" w:cstheme="minorHAnsi"/>
          <w:b/>
          <w:bCs/>
          <w:sz w:val="28"/>
          <w:szCs w:val="28"/>
        </w:rPr>
      </w:pPr>
      <w:bookmarkStart w:id="4" w:name="_Hlk90467496"/>
      <w:r w:rsidRPr="00700F46">
        <w:rPr>
          <w:rFonts w:asciiTheme="minorHAnsi" w:hAnsiTheme="minorHAnsi" w:cstheme="minorHAnsi"/>
          <w:b/>
          <w:bCs/>
          <w:sz w:val="28"/>
          <w:szCs w:val="28"/>
        </w:rPr>
        <w:t>Section 3: Description of proposed solution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</w:tblCellMar>
        <w:tblLook w:val="01E0" w:firstRow="1" w:lastRow="1" w:firstColumn="1" w:lastColumn="1" w:noHBand="0" w:noVBand="0"/>
      </w:tblPr>
      <w:tblGrid>
        <w:gridCol w:w="9776"/>
      </w:tblGrid>
      <w:tr w:rsidR="003D4A7A" w:rsidRPr="009B6E27" w14:paraId="36098742" w14:textId="77777777" w:rsidTr="00932DBA">
        <w:tc>
          <w:tcPr>
            <w:tcW w:w="9776" w:type="dxa"/>
          </w:tcPr>
          <w:bookmarkEnd w:id="4"/>
          <w:p w14:paraId="6FD64253" w14:textId="331EFD43" w:rsidR="00136FC4" w:rsidRPr="00700F46" w:rsidRDefault="0017711F" w:rsidP="00136FC4">
            <w:pPr>
              <w:rPr>
                <w:rStyle w:val="eop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700F46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The </w:t>
            </w:r>
            <w:r w:rsidRPr="00700F46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</w:rPr>
              <w:t>DDNTA-6.3.0-v1.0.0</w:t>
            </w:r>
            <w:r w:rsidRPr="00700F46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 (based on CSE-v60.4.4) should be updated as follows (addition of </w:t>
            </w:r>
            <w:r w:rsidRPr="00700F46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00"/>
              </w:rPr>
              <w:t>text highlighted in yellow</w:t>
            </w:r>
            <w:r w:rsidRPr="00700F46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 – removal of </w:t>
            </w:r>
            <w:r w:rsidRPr="00700F46">
              <w:rPr>
                <w:rStyle w:val="normaltextrun"/>
                <w:rFonts w:asciiTheme="minorHAnsi" w:hAnsiTheme="minorHAnsi" w:cstheme="minorHAnsi"/>
                <w:strike/>
                <w:color w:val="FF0000"/>
                <w:sz w:val="22"/>
                <w:szCs w:val="22"/>
                <w:shd w:val="clear" w:color="auto" w:fill="FFFFFF"/>
              </w:rPr>
              <w:t>text with strikethrough</w:t>
            </w:r>
            <w:r w:rsidRPr="00700F46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):</w:t>
            </w:r>
            <w:r w:rsidRPr="00700F46">
              <w:rPr>
                <w:rStyle w:val="eop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  <w:p w14:paraId="55795746" w14:textId="77777777" w:rsidR="0025325E" w:rsidRPr="00700F46" w:rsidRDefault="0025325E" w:rsidP="0025325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42E67E" w14:textId="4EF9B1E9" w:rsidR="00411A9A" w:rsidRPr="00700F46" w:rsidRDefault="00411A9A" w:rsidP="0025325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00F46">
              <w:rPr>
                <w:rFonts w:asciiTheme="minorHAnsi" w:hAnsiTheme="minorHAnsi" w:cstheme="minorHAnsi"/>
                <w:sz w:val="22"/>
                <w:szCs w:val="22"/>
              </w:rPr>
              <w:t xml:space="preserve">The wording of </w:t>
            </w:r>
            <w:r w:rsidRPr="00700F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R0448 </w:t>
            </w:r>
            <w:r w:rsidRPr="00700F46">
              <w:rPr>
                <w:rFonts w:asciiTheme="minorHAnsi" w:hAnsiTheme="minorHAnsi" w:cstheme="minorHAnsi"/>
                <w:sz w:val="22"/>
                <w:szCs w:val="22"/>
              </w:rPr>
              <w:t>will be updated as follows:</w:t>
            </w:r>
          </w:p>
          <w:p w14:paraId="7B44D3F9" w14:textId="77777777" w:rsidR="00411A9A" w:rsidRPr="00700F46" w:rsidRDefault="00411A9A" w:rsidP="0025325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4BAE2DF" w14:textId="77777777" w:rsidR="00411A9A" w:rsidRPr="00BC73BC" w:rsidRDefault="00411A9A" w:rsidP="00700F46">
            <w:pPr>
              <w:ind w:left="72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BC73BC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Technical Description:</w:t>
            </w:r>
          </w:p>
          <w:p w14:paraId="709E8177" w14:textId="77777777" w:rsidR="00411A9A" w:rsidRPr="00BC73BC" w:rsidRDefault="00411A9A" w:rsidP="00700F46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 w:rsidRPr="00BC73BC">
              <w:rPr>
                <w:rFonts w:ascii="Arial" w:hAnsi="Arial" w:cs="Arial"/>
                <w:sz w:val="20"/>
                <w:szCs w:val="20"/>
              </w:rPr>
              <w:t>IF /*/Consignment/</w:t>
            </w:r>
            <w:proofErr w:type="spellStart"/>
            <w:r w:rsidRPr="00BC73BC">
              <w:rPr>
                <w:rFonts w:ascii="Arial" w:hAnsi="Arial" w:cs="Arial"/>
                <w:sz w:val="20"/>
                <w:szCs w:val="20"/>
              </w:rPr>
              <w:t>TransportEquipment</w:t>
            </w:r>
            <w:proofErr w:type="spellEnd"/>
            <w:r w:rsidRPr="00BC73BC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BC73BC">
              <w:rPr>
                <w:rFonts w:ascii="Arial" w:hAnsi="Arial" w:cs="Arial"/>
                <w:sz w:val="20"/>
                <w:szCs w:val="20"/>
              </w:rPr>
              <w:t>containerIdentificationNumber</w:t>
            </w:r>
            <w:proofErr w:type="spellEnd"/>
            <w:r w:rsidRPr="00BC73BC">
              <w:rPr>
                <w:rFonts w:ascii="Arial" w:hAnsi="Arial" w:cs="Arial"/>
                <w:sz w:val="20"/>
                <w:szCs w:val="20"/>
              </w:rPr>
              <w:t xml:space="preserve"> is NOT PRESENT</w:t>
            </w:r>
          </w:p>
          <w:p w14:paraId="0BD9A71F" w14:textId="77777777" w:rsidR="00411A9A" w:rsidRPr="00BC73BC" w:rsidRDefault="00411A9A" w:rsidP="00700F46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 w:rsidRPr="00BC73BC">
              <w:rPr>
                <w:rFonts w:ascii="Arial" w:hAnsi="Arial" w:cs="Arial"/>
                <w:sz w:val="20"/>
                <w:szCs w:val="20"/>
              </w:rPr>
              <w:t>THEN the value '0' (zero) is not valid for</w:t>
            </w:r>
          </w:p>
          <w:p w14:paraId="37ED1186" w14:textId="77777777" w:rsidR="00411A9A" w:rsidRPr="00BC73BC" w:rsidRDefault="00411A9A" w:rsidP="00700F46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 w:rsidRPr="00BC73BC">
              <w:rPr>
                <w:rFonts w:ascii="Arial" w:hAnsi="Arial" w:cs="Arial"/>
                <w:sz w:val="20"/>
                <w:szCs w:val="20"/>
              </w:rPr>
              <w:t>/*/Consignment/</w:t>
            </w:r>
            <w:proofErr w:type="spellStart"/>
            <w:r w:rsidRPr="00BC73BC">
              <w:rPr>
                <w:rFonts w:ascii="Arial" w:hAnsi="Arial" w:cs="Arial"/>
                <w:sz w:val="20"/>
                <w:szCs w:val="20"/>
              </w:rPr>
              <w:t>TransportEquipment</w:t>
            </w:r>
            <w:proofErr w:type="spellEnd"/>
            <w:r w:rsidRPr="00BC73BC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BC73BC">
              <w:rPr>
                <w:rFonts w:ascii="Arial" w:hAnsi="Arial" w:cs="Arial"/>
                <w:sz w:val="20"/>
                <w:szCs w:val="20"/>
              </w:rPr>
              <w:t>numberOfSeals</w:t>
            </w:r>
            <w:proofErr w:type="spellEnd"/>
            <w:r w:rsidRPr="00BC73BC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1CC6238A" w14:textId="77777777" w:rsidR="00411A9A" w:rsidRPr="00BC73BC" w:rsidRDefault="00411A9A" w:rsidP="00700F46">
            <w:pPr>
              <w:ind w:left="720"/>
              <w:rPr>
                <w:rFonts w:ascii="Arial" w:hAnsi="Arial" w:cs="Arial"/>
                <w:strike/>
                <w:color w:val="FF0000"/>
                <w:sz w:val="20"/>
                <w:szCs w:val="20"/>
              </w:rPr>
            </w:pPr>
            <w:r w:rsidRPr="00BC73BC">
              <w:rPr>
                <w:rFonts w:ascii="Arial" w:hAnsi="Arial" w:cs="Arial"/>
                <w:strike/>
                <w:color w:val="FF0000"/>
                <w:sz w:val="20"/>
                <w:szCs w:val="20"/>
              </w:rPr>
              <w:t>IF /*/Consignment/Incident/TransportEquipment/containerIdentificationNumber is NOT PRESENT</w:t>
            </w:r>
          </w:p>
          <w:p w14:paraId="7B48D2B0" w14:textId="5F46AD21" w:rsidR="00411A9A" w:rsidRPr="00BC73BC" w:rsidRDefault="00411A9A" w:rsidP="00700F46">
            <w:pPr>
              <w:ind w:left="720"/>
              <w:rPr>
                <w:rFonts w:ascii="Arial" w:hAnsi="Arial" w:cs="Arial"/>
                <w:strike/>
                <w:color w:val="FF0000"/>
                <w:sz w:val="20"/>
                <w:szCs w:val="20"/>
              </w:rPr>
            </w:pPr>
            <w:r w:rsidRPr="00BC73BC">
              <w:rPr>
                <w:rFonts w:ascii="Arial" w:hAnsi="Arial" w:cs="Arial"/>
                <w:strike/>
                <w:color w:val="FF0000"/>
                <w:sz w:val="20"/>
                <w:szCs w:val="20"/>
              </w:rPr>
              <w:t>THEN the value '0' (zero) is not valid for</w:t>
            </w:r>
            <w:r w:rsidR="00EB5AEC" w:rsidRPr="00BC73BC">
              <w:rPr>
                <w:rFonts w:ascii="Arial" w:hAnsi="Arial" w:cs="Arial"/>
                <w:strike/>
                <w:color w:val="FF0000"/>
                <w:sz w:val="20"/>
                <w:szCs w:val="20"/>
              </w:rPr>
              <w:t xml:space="preserve"> </w:t>
            </w:r>
            <w:r w:rsidRPr="00BC73BC">
              <w:rPr>
                <w:rFonts w:ascii="Arial" w:hAnsi="Arial" w:cs="Arial"/>
                <w:strike/>
                <w:color w:val="FF0000"/>
                <w:sz w:val="20"/>
                <w:szCs w:val="20"/>
              </w:rPr>
              <w:t>/*/Consignment/Incident/</w:t>
            </w:r>
            <w:proofErr w:type="spellStart"/>
            <w:r w:rsidRPr="00BC73BC">
              <w:rPr>
                <w:rFonts w:ascii="Arial" w:hAnsi="Arial" w:cs="Arial"/>
                <w:strike/>
                <w:color w:val="FF0000"/>
                <w:sz w:val="20"/>
                <w:szCs w:val="20"/>
              </w:rPr>
              <w:t>TransportEquipment</w:t>
            </w:r>
            <w:proofErr w:type="spellEnd"/>
            <w:r w:rsidRPr="00BC73BC">
              <w:rPr>
                <w:rFonts w:ascii="Arial" w:hAnsi="Arial" w:cs="Arial"/>
                <w:strike/>
                <w:color w:val="FF0000"/>
                <w:sz w:val="20"/>
                <w:szCs w:val="20"/>
              </w:rPr>
              <w:t>/</w:t>
            </w:r>
            <w:proofErr w:type="spellStart"/>
            <w:r w:rsidRPr="00BC73BC">
              <w:rPr>
                <w:rFonts w:ascii="Arial" w:hAnsi="Arial" w:cs="Arial"/>
                <w:strike/>
                <w:color w:val="FF0000"/>
                <w:sz w:val="20"/>
                <w:szCs w:val="20"/>
              </w:rPr>
              <w:t>numberOfSeals</w:t>
            </w:r>
            <w:proofErr w:type="spellEnd"/>
          </w:p>
          <w:p w14:paraId="2E36E866" w14:textId="77777777" w:rsidR="00411A9A" w:rsidRPr="00700F46" w:rsidRDefault="00411A9A" w:rsidP="00700F46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BDEF84" w14:textId="77777777" w:rsidR="00411A9A" w:rsidRPr="00BC73BC" w:rsidRDefault="00411A9A" w:rsidP="00700F46">
            <w:pPr>
              <w:keepNext/>
              <w:keepLines/>
              <w:ind w:left="72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BC73BC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lastRenderedPageBreak/>
              <w:t>Functional Description:</w:t>
            </w:r>
          </w:p>
          <w:p w14:paraId="269A4A3C" w14:textId="77777777" w:rsidR="00411A9A" w:rsidRPr="00BC73BC" w:rsidRDefault="00411A9A" w:rsidP="00700F46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 w:rsidRPr="00BC73BC">
              <w:rPr>
                <w:rFonts w:ascii="Arial" w:hAnsi="Arial" w:cs="Arial"/>
                <w:sz w:val="20"/>
                <w:szCs w:val="20"/>
              </w:rPr>
              <w:t xml:space="preserve">IF &lt;CONSIGNMENT-TRANSPORT </w:t>
            </w:r>
            <w:proofErr w:type="spellStart"/>
            <w:r w:rsidRPr="00BC73BC">
              <w:rPr>
                <w:rFonts w:ascii="Arial" w:hAnsi="Arial" w:cs="Arial"/>
                <w:sz w:val="20"/>
                <w:szCs w:val="20"/>
              </w:rPr>
              <w:t>EQUIPMENT.Container</w:t>
            </w:r>
            <w:proofErr w:type="spellEnd"/>
            <w:r w:rsidRPr="00BC73BC">
              <w:rPr>
                <w:rFonts w:ascii="Arial" w:hAnsi="Arial" w:cs="Arial"/>
                <w:sz w:val="20"/>
                <w:szCs w:val="20"/>
              </w:rPr>
              <w:t xml:space="preserve"> identification number&gt; is NOT PRESENT</w:t>
            </w:r>
          </w:p>
          <w:p w14:paraId="081EAAE1" w14:textId="77777777" w:rsidR="00411A9A" w:rsidRPr="00BC73BC" w:rsidRDefault="00411A9A" w:rsidP="00700F46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 w:rsidRPr="00BC73BC">
              <w:rPr>
                <w:rFonts w:ascii="Arial" w:hAnsi="Arial" w:cs="Arial"/>
                <w:sz w:val="20"/>
                <w:szCs w:val="20"/>
              </w:rPr>
              <w:t>THEN the value '0' (zero) is not valid for &lt;CONSIGNMENT-TRANSPORT</w:t>
            </w:r>
          </w:p>
          <w:p w14:paraId="1B8E2D5E" w14:textId="77777777" w:rsidR="00411A9A" w:rsidRPr="00BC73BC" w:rsidRDefault="00411A9A" w:rsidP="00700F46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C73BC">
              <w:rPr>
                <w:rFonts w:ascii="Arial" w:hAnsi="Arial" w:cs="Arial"/>
                <w:sz w:val="20"/>
                <w:szCs w:val="20"/>
              </w:rPr>
              <w:t>EQUIPMENT.Number</w:t>
            </w:r>
            <w:proofErr w:type="spellEnd"/>
            <w:r w:rsidRPr="00BC73BC">
              <w:rPr>
                <w:rFonts w:ascii="Arial" w:hAnsi="Arial" w:cs="Arial"/>
                <w:sz w:val="20"/>
                <w:szCs w:val="20"/>
              </w:rPr>
              <w:t xml:space="preserve"> of seals&gt;;</w:t>
            </w:r>
          </w:p>
          <w:p w14:paraId="386F2865" w14:textId="77777777" w:rsidR="00411A9A" w:rsidRPr="00BC73BC" w:rsidRDefault="00411A9A" w:rsidP="00700F46">
            <w:pPr>
              <w:ind w:left="720"/>
              <w:rPr>
                <w:rFonts w:ascii="Arial" w:hAnsi="Arial" w:cs="Arial"/>
                <w:strike/>
                <w:color w:val="FF0000"/>
                <w:sz w:val="20"/>
                <w:szCs w:val="20"/>
              </w:rPr>
            </w:pPr>
            <w:r w:rsidRPr="00BC73BC">
              <w:rPr>
                <w:rFonts w:ascii="Arial" w:hAnsi="Arial" w:cs="Arial"/>
                <w:strike/>
                <w:color w:val="FF0000"/>
                <w:sz w:val="20"/>
                <w:szCs w:val="20"/>
              </w:rPr>
              <w:t xml:space="preserve">IF &lt;CONSIGNMENT-INCIDENT-TRANSPORT </w:t>
            </w:r>
            <w:proofErr w:type="spellStart"/>
            <w:r w:rsidRPr="00BC73BC">
              <w:rPr>
                <w:rFonts w:ascii="Arial" w:hAnsi="Arial" w:cs="Arial"/>
                <w:strike/>
                <w:color w:val="FF0000"/>
                <w:sz w:val="20"/>
                <w:szCs w:val="20"/>
              </w:rPr>
              <w:t>EQUIPMENT.Container</w:t>
            </w:r>
            <w:proofErr w:type="spellEnd"/>
            <w:r w:rsidRPr="00BC73BC">
              <w:rPr>
                <w:rFonts w:ascii="Arial" w:hAnsi="Arial" w:cs="Arial"/>
                <w:strike/>
                <w:color w:val="FF0000"/>
                <w:sz w:val="20"/>
                <w:szCs w:val="20"/>
              </w:rPr>
              <w:t xml:space="preserve"> identification number&gt; is NOT</w:t>
            </w:r>
          </w:p>
          <w:p w14:paraId="1B6D7BD7" w14:textId="77777777" w:rsidR="00411A9A" w:rsidRPr="00BC73BC" w:rsidRDefault="00411A9A" w:rsidP="00700F46">
            <w:pPr>
              <w:ind w:left="720"/>
              <w:rPr>
                <w:rFonts w:ascii="Arial" w:hAnsi="Arial" w:cs="Arial"/>
                <w:strike/>
                <w:color w:val="FF0000"/>
                <w:sz w:val="20"/>
                <w:szCs w:val="20"/>
              </w:rPr>
            </w:pPr>
            <w:r w:rsidRPr="00BC73BC">
              <w:rPr>
                <w:rFonts w:ascii="Arial" w:hAnsi="Arial" w:cs="Arial"/>
                <w:strike/>
                <w:color w:val="FF0000"/>
                <w:sz w:val="20"/>
                <w:szCs w:val="20"/>
              </w:rPr>
              <w:t>PRESENT</w:t>
            </w:r>
          </w:p>
          <w:p w14:paraId="5234B614" w14:textId="77777777" w:rsidR="00411A9A" w:rsidRPr="00BC73BC" w:rsidRDefault="00411A9A" w:rsidP="00700F46">
            <w:pPr>
              <w:ind w:left="720"/>
              <w:rPr>
                <w:rFonts w:ascii="Arial" w:hAnsi="Arial" w:cs="Arial"/>
                <w:strike/>
                <w:color w:val="FF0000"/>
                <w:sz w:val="20"/>
                <w:szCs w:val="20"/>
              </w:rPr>
            </w:pPr>
            <w:r w:rsidRPr="00BC73BC">
              <w:rPr>
                <w:rFonts w:ascii="Arial" w:hAnsi="Arial" w:cs="Arial"/>
                <w:strike/>
                <w:color w:val="FF0000"/>
                <w:sz w:val="20"/>
                <w:szCs w:val="20"/>
              </w:rPr>
              <w:t>THEN the value '0' (zero) is not valid for &lt;CONSIGNMENT-INCIDENT-TRANSPORT</w:t>
            </w:r>
          </w:p>
          <w:p w14:paraId="1084906F" w14:textId="4B3A0856" w:rsidR="00411A9A" w:rsidRPr="00BC73BC" w:rsidRDefault="00411A9A" w:rsidP="00700F46">
            <w:pPr>
              <w:ind w:left="720"/>
              <w:rPr>
                <w:rFonts w:ascii="Arial" w:hAnsi="Arial" w:cs="Arial"/>
                <w:strike/>
                <w:color w:val="FF0000"/>
                <w:sz w:val="20"/>
                <w:szCs w:val="20"/>
              </w:rPr>
            </w:pPr>
            <w:proofErr w:type="spellStart"/>
            <w:r w:rsidRPr="00BC73BC">
              <w:rPr>
                <w:rFonts w:ascii="Arial" w:hAnsi="Arial" w:cs="Arial"/>
                <w:strike/>
                <w:color w:val="FF0000"/>
                <w:sz w:val="20"/>
                <w:szCs w:val="20"/>
              </w:rPr>
              <w:t>EQUIPMENT.Number</w:t>
            </w:r>
            <w:proofErr w:type="spellEnd"/>
            <w:r w:rsidRPr="00BC73BC">
              <w:rPr>
                <w:rFonts w:ascii="Arial" w:hAnsi="Arial" w:cs="Arial"/>
                <w:strike/>
                <w:color w:val="FF0000"/>
                <w:sz w:val="20"/>
                <w:szCs w:val="20"/>
              </w:rPr>
              <w:t xml:space="preserve"> of seals&gt;</w:t>
            </w:r>
          </w:p>
          <w:p w14:paraId="6C9E99B6" w14:textId="77777777" w:rsidR="00914A91" w:rsidRPr="00700F46" w:rsidRDefault="00914A91" w:rsidP="00914A9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788A19" w14:textId="07F18900" w:rsidR="00202DED" w:rsidRPr="00700F46" w:rsidRDefault="00202DED" w:rsidP="00914A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00F46">
              <w:rPr>
                <w:rFonts w:asciiTheme="minorHAnsi" w:hAnsiTheme="minorHAnsi" w:cstheme="minorHAnsi"/>
                <w:sz w:val="22"/>
                <w:szCs w:val="22"/>
              </w:rPr>
              <w:t>And the following changes will be applied:</w:t>
            </w:r>
          </w:p>
          <w:p w14:paraId="1A277BAB" w14:textId="13A390BE" w:rsidR="00CF1935" w:rsidRPr="00700F46" w:rsidRDefault="00CF1935" w:rsidP="00EB5AEC">
            <w:pPr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  <w:r w:rsidRPr="00700F46">
              <w:rPr>
                <w:rFonts w:asciiTheme="minorHAnsi" w:hAnsiTheme="minorHAnsi" w:cstheme="minorHAnsi"/>
                <w:sz w:val="22"/>
                <w:szCs w:val="22"/>
              </w:rPr>
              <w:t xml:space="preserve">The R0448 will be </w:t>
            </w:r>
            <w:r w:rsidRPr="00EB5A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removed</w:t>
            </w:r>
            <w:r w:rsidRPr="00700F46">
              <w:rPr>
                <w:rFonts w:asciiTheme="minorHAnsi" w:hAnsiTheme="minorHAnsi" w:cstheme="minorHAnsi"/>
                <w:sz w:val="22"/>
                <w:szCs w:val="22"/>
              </w:rPr>
              <w:t xml:space="preserve"> from “MESSAGE / CONSIGNMENT / INCIDENT / TRANSPORT </w:t>
            </w:r>
            <w:proofErr w:type="spellStart"/>
            <w:r w:rsidRPr="00700F46">
              <w:rPr>
                <w:rFonts w:asciiTheme="minorHAnsi" w:hAnsiTheme="minorHAnsi" w:cstheme="minorHAnsi"/>
                <w:sz w:val="22"/>
                <w:szCs w:val="22"/>
              </w:rPr>
              <w:t>EQUIPMENT.Number</w:t>
            </w:r>
            <w:proofErr w:type="spellEnd"/>
            <w:r w:rsidRPr="00700F46">
              <w:rPr>
                <w:rFonts w:asciiTheme="minorHAnsi" w:hAnsiTheme="minorHAnsi" w:cstheme="minorHAnsi"/>
                <w:sz w:val="22"/>
                <w:szCs w:val="22"/>
              </w:rPr>
              <w:t xml:space="preserve"> of seals” in the following messages:</w:t>
            </w:r>
          </w:p>
          <w:p w14:paraId="7F155B00" w14:textId="77777777" w:rsidR="006320B0" w:rsidRPr="00700F46" w:rsidRDefault="006320B0" w:rsidP="00914A9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2AC6EA3" w14:textId="20379CC8" w:rsidR="006320B0" w:rsidRPr="00700F46" w:rsidRDefault="006320B0" w:rsidP="00BC73B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00F46">
              <w:rPr>
                <w:noProof/>
              </w:rPr>
              <w:drawing>
                <wp:inline distT="0" distB="0" distL="0" distR="0" wp14:anchorId="10866865" wp14:editId="19BAF4D2">
                  <wp:extent cx="5819140" cy="649605"/>
                  <wp:effectExtent l="0" t="0" r="0" b="0"/>
                  <wp:docPr id="6463930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639305" name=""/>
                          <pic:cNvPicPr/>
                        </pic:nvPicPr>
                        <pic:blipFill rotWithShape="1">
                          <a:blip r:embed="rId18"/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5819140" cy="6496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/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E851F1E" w14:textId="380A1606" w:rsidR="00CF1935" w:rsidRPr="00700F46" w:rsidRDefault="00EB5AEC" w:rsidP="00914A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(those are renamed as </w:t>
            </w:r>
            <w:r w:rsidRPr="00EB5AEC">
              <w:rPr>
                <w:rFonts w:asciiTheme="minorHAnsi" w:hAnsiTheme="minorHAnsi" w:cstheme="minorHAnsi"/>
                <w:sz w:val="22"/>
                <w:szCs w:val="22"/>
              </w:rPr>
              <w:t>CD003C, CD115C, CD165C, CD180C, CD181C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EB5AEC">
              <w:rPr>
                <w:rFonts w:asciiTheme="minorHAnsi" w:hAnsiTheme="minorHAnsi" w:cstheme="minorHAnsi"/>
                <w:sz w:val="22"/>
                <w:szCs w:val="22"/>
              </w:rPr>
              <w:t>CC043C and CC182C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  <w:p w14:paraId="59167B4D" w14:textId="77777777" w:rsidR="00202DED" w:rsidRPr="00700F46" w:rsidRDefault="00202DED" w:rsidP="00914A9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39035F" w14:textId="017FCD13" w:rsidR="00CF1935" w:rsidRPr="00700F46" w:rsidRDefault="00CF1935" w:rsidP="00914A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00F46">
              <w:rPr>
                <w:rFonts w:asciiTheme="minorHAnsi" w:hAnsiTheme="minorHAnsi" w:cstheme="minorHAnsi"/>
                <w:sz w:val="22"/>
                <w:szCs w:val="22"/>
              </w:rPr>
              <w:t xml:space="preserve">The changes will be applied in </w:t>
            </w:r>
            <w:r w:rsidRPr="00700F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CSE</w:t>
            </w:r>
            <w:r w:rsidR="00886252" w:rsidRPr="00700F46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</w:rPr>
              <w:t>-v60.4.4</w:t>
            </w:r>
            <w:r w:rsidRPr="00700F4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886252" w:rsidRPr="00700F46">
              <w:rPr>
                <w:rFonts w:asciiTheme="minorHAnsi" w:hAnsiTheme="minorHAnsi" w:cstheme="minorHAnsi"/>
                <w:sz w:val="22"/>
                <w:szCs w:val="22"/>
              </w:rPr>
              <w:t>and the</w:t>
            </w:r>
            <w:r w:rsidR="002E6FBA" w:rsidRPr="00700F4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E6FBA" w:rsidRPr="00700F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DDNTA</w:t>
            </w:r>
            <w:r w:rsidR="00EB5A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</w:t>
            </w:r>
            <w:r w:rsidR="002E6FBA" w:rsidRPr="00700F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6.3.0-v1.00</w:t>
            </w:r>
            <w:r w:rsidR="002E6FBA" w:rsidRPr="00700F4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00F46">
              <w:rPr>
                <w:rFonts w:asciiTheme="minorHAnsi" w:hAnsiTheme="minorHAnsi" w:cstheme="minorHAnsi"/>
                <w:sz w:val="22"/>
                <w:szCs w:val="22"/>
              </w:rPr>
              <w:t>Appe</w:t>
            </w:r>
            <w:r w:rsidR="002E6FBA" w:rsidRPr="00700F46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700F46">
              <w:rPr>
                <w:rFonts w:asciiTheme="minorHAnsi" w:hAnsiTheme="minorHAnsi" w:cstheme="minorHAnsi"/>
                <w:sz w:val="22"/>
                <w:szCs w:val="22"/>
              </w:rPr>
              <w:t>dices</w:t>
            </w:r>
            <w:r w:rsidR="00700F46" w:rsidRPr="00700F4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00F46">
              <w:rPr>
                <w:rFonts w:asciiTheme="minorHAnsi" w:hAnsiTheme="minorHAnsi" w:cstheme="minorHAnsi"/>
                <w:sz w:val="22"/>
                <w:szCs w:val="22"/>
              </w:rPr>
              <w:t>K, P, Q2.</w:t>
            </w:r>
          </w:p>
          <w:p w14:paraId="6AEEFBDE" w14:textId="77777777" w:rsidR="00CF1935" w:rsidRPr="00700F46" w:rsidRDefault="00CF1935" w:rsidP="00914A9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4ECA00" w14:textId="77777777" w:rsidR="00202DED" w:rsidRPr="00700F46" w:rsidRDefault="00202DED" w:rsidP="00914A9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99FFAC" w14:textId="7E75C6E5" w:rsidR="00541EC9" w:rsidRPr="00700F46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</w:pPr>
            <w:r w:rsidRPr="00700F4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IMPACT ASSESSMENT:</w:t>
            </w:r>
          </w:p>
          <w:p w14:paraId="3FCCD51A" w14:textId="0458AD25" w:rsidR="006F67A7" w:rsidRPr="00700F46" w:rsidRDefault="006F67A7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</w:pPr>
            <w:r w:rsidRPr="00700F46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This RFC concerns changes about how to deal with the </w:t>
            </w:r>
            <w:r w:rsidR="00CC0961" w:rsidRPr="00700F46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‘</w:t>
            </w:r>
            <w:r w:rsidRPr="00700F46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Seals</w:t>
            </w:r>
            <w:r w:rsidR="00CC0961" w:rsidRPr="00700F46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’</w:t>
            </w:r>
            <w:r w:rsidRPr="00700F46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 in case of an incident</w:t>
            </w:r>
            <w:r w:rsidR="00F10769" w:rsidRPr="00700F46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 and is applicable </w:t>
            </w:r>
            <w:r w:rsidR="001E5358" w:rsidRPr="00700F46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to</w:t>
            </w:r>
            <w:r w:rsidR="00F10769" w:rsidRPr="00700F46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 </w:t>
            </w:r>
            <w:r w:rsidR="001E5358" w:rsidRPr="00700F46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both </w:t>
            </w:r>
            <w:r w:rsidR="00F10769" w:rsidRPr="00700F46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u w:val="single"/>
                <w:shd w:val="clear" w:color="auto" w:fill="FFFFFF"/>
                <w:lang w:val="en-GB"/>
              </w:rPr>
              <w:t>Opt-In and Opt-Out NAs</w:t>
            </w:r>
            <w:r w:rsidRPr="00700F46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. It shall be applied by the NA to minimize the impact on the business continuity</w:t>
            </w:r>
            <w:r w:rsidR="00CC0961" w:rsidRPr="00700F46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 due to rejection</w:t>
            </w:r>
            <w:r w:rsidR="005D2B16" w:rsidRPr="00700F46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s</w:t>
            </w:r>
            <w:r w:rsidRPr="00700F46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. </w:t>
            </w:r>
            <w:r w:rsidRPr="00700F46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 </w:t>
            </w:r>
          </w:p>
          <w:p w14:paraId="3831FA74" w14:textId="77777777" w:rsidR="001449A6" w:rsidRPr="00700F46" w:rsidRDefault="001449A6" w:rsidP="00163F3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</w:p>
          <w:p w14:paraId="6D670AB7" w14:textId="77777777" w:rsidR="00700F46" w:rsidRPr="00700F46" w:rsidRDefault="00700F46" w:rsidP="00700F46">
            <w:pPr>
              <w:ind w:left="4816" w:hanging="4816"/>
              <w:rPr>
                <w:rFonts w:ascii="Calibri" w:eastAsia="Calibri" w:hAnsi="Calibri" w:cs="Calibri"/>
              </w:rPr>
            </w:pPr>
            <w:r w:rsidRPr="00700F46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Proposed</w:t>
            </w:r>
            <w:r w:rsidRPr="00700F46">
              <w:rPr>
                <w:rStyle w:val="normaltextrun"/>
                <w:rFonts w:ascii="Calibri" w:hAnsi="Calibri" w:cs="Calibri"/>
                <w:sz w:val="22"/>
                <w:szCs w:val="22"/>
              </w:rPr>
              <w:t> date of applicability in Operations (</w:t>
            </w:r>
            <w:r w:rsidRPr="00700F46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T-Ops</w:t>
            </w:r>
            <w:r w:rsidRPr="00700F46">
              <w:rPr>
                <w:rStyle w:val="normaltextrun"/>
                <w:rFonts w:ascii="Calibri" w:hAnsi="Calibri" w:cs="Calibri"/>
                <w:sz w:val="22"/>
                <w:szCs w:val="22"/>
              </w:rPr>
              <w:t>):  National s</w:t>
            </w:r>
            <w:r w:rsidRPr="00700F46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tart of NCTS-P6 operations (at earliest 01.03.2025, at latest 01.09.2025)</w:t>
            </w:r>
          </w:p>
          <w:p w14:paraId="251305FE" w14:textId="08A9824D" w:rsidR="00700F46" w:rsidRPr="00700F46" w:rsidRDefault="00700F46" w:rsidP="00700F46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</w:pPr>
            <w:r w:rsidRPr="00700F46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Proposed</w:t>
            </w:r>
            <w:r w:rsidRPr="00700F46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 date of applicability in CT (</w:t>
            </w:r>
            <w:r w:rsidRPr="00700F46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T-CT</w:t>
            </w:r>
            <w:r w:rsidRPr="00700F46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):                    </w:t>
            </w:r>
            <w:r w:rsidRPr="00700F46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Start of CT campaign (provisionally on</w:t>
            </w:r>
          </w:p>
          <w:p w14:paraId="65D9B052" w14:textId="77777777" w:rsidR="00700F46" w:rsidRPr="00700F46" w:rsidRDefault="00700F46" w:rsidP="00700F46">
            <w:pPr>
              <w:pStyle w:val="paragraph"/>
              <w:spacing w:before="0" w:beforeAutospacing="0" w:after="0" w:afterAutospacing="0"/>
              <w:ind w:left="4931"/>
              <w:textAlignment w:val="baseline"/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</w:pPr>
            <w:r w:rsidRPr="00700F46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 (01.12.2024)</w:t>
            </w:r>
          </w:p>
          <w:p w14:paraId="2B52D881" w14:textId="35A62627" w:rsidR="00411A9A" w:rsidRPr="00565BFE" w:rsidRDefault="00163F32" w:rsidP="00565BFE">
            <w:pPr>
              <w:pStyle w:val="paragraph"/>
              <w:spacing w:before="0" w:beforeAutospacing="0" w:after="0" w:afterAutospacing="0"/>
              <w:ind w:left="5040" w:hanging="5040"/>
              <w:textAlignment w:val="baseline"/>
              <w:rPr>
                <w:color w:val="000000"/>
                <w:shd w:val="clear" w:color="auto" w:fill="FFFFFF"/>
                <w:lang w:val="en-GB"/>
              </w:rPr>
            </w:pPr>
            <w:r w:rsidRPr="00700F4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Expected</w:t>
            </w:r>
            <w:r w:rsidRPr="00700F46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 date of approval by ECCG (</w:t>
            </w:r>
            <w:r w:rsidRPr="00700F4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T-CAB</w:t>
            </w:r>
            <w:r w:rsidRPr="00700F46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):                 </w:t>
            </w:r>
            <w:r w:rsidR="00CF1935" w:rsidRPr="00EB5AEC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Emergency correction </w:t>
            </w:r>
            <w:r w:rsidR="00700F46" w:rsidRPr="00EB5AEC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applied in NCTS-P5 via NCTS_KEKW_#012</w:t>
            </w:r>
          </w:p>
          <w:p w14:paraId="75AD14AB" w14:textId="77777777" w:rsidR="00700F46" w:rsidRPr="00700F46" w:rsidRDefault="00700F46" w:rsidP="00541EC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  <w:p w14:paraId="28207611" w14:textId="3E1C0C50" w:rsidR="00CC6F7B" w:rsidRPr="00700F46" w:rsidRDefault="000D70A3" w:rsidP="00996AD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00F4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Risk</w:t>
            </w:r>
            <w:r w:rsidR="00035824" w:rsidRPr="00700F4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</w:t>
            </w:r>
            <w:r w:rsidR="00CC6F7B" w:rsidRPr="00700F4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in case of non-</w:t>
            </w:r>
            <w:r w:rsidR="00035824" w:rsidRPr="00700F4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implement</w:t>
            </w:r>
            <w:r w:rsidR="00CC6F7B" w:rsidRPr="00700F4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ation</w:t>
            </w:r>
            <w:r w:rsidR="00035824" w:rsidRPr="00700F4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:</w:t>
            </w:r>
            <w:r w:rsidR="00035824" w:rsidRPr="00700F4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96B261C" w14:textId="5835B8B5" w:rsidR="006F67A7" w:rsidRPr="00EB5AEC" w:rsidRDefault="006F67A7" w:rsidP="00996AD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00F46">
              <w:rPr>
                <w:rFonts w:asciiTheme="minorHAnsi" w:hAnsiTheme="minorHAnsi" w:cstheme="minorHAnsi"/>
                <w:sz w:val="22"/>
                <w:szCs w:val="22"/>
              </w:rPr>
              <w:t xml:space="preserve">In case of non-implementation, movements could be blocked due to messages rejections </w:t>
            </w:r>
            <w:r w:rsidR="00B05E70" w:rsidRPr="00700F46">
              <w:rPr>
                <w:rFonts w:asciiTheme="minorHAnsi" w:hAnsiTheme="minorHAnsi" w:cstheme="minorHAnsi"/>
                <w:sz w:val="22"/>
                <w:szCs w:val="22"/>
              </w:rPr>
              <w:t>due to</w:t>
            </w:r>
            <w:r w:rsidRPr="00700F46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r w:rsidRPr="00EB5AE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conflict between a rule and a condition.</w:t>
            </w:r>
          </w:p>
          <w:p w14:paraId="7E794FF4" w14:textId="1FC988BB" w:rsidR="00052CFE" w:rsidRPr="00700F46" w:rsidRDefault="00052CFE" w:rsidP="00052CF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FD4EF0" w14:textId="77777777" w:rsidR="00052CFE" w:rsidRPr="00700F46" w:rsidRDefault="00052CFE" w:rsidP="00052CF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700F46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Impacted messages:</w:t>
            </w:r>
          </w:p>
          <w:p w14:paraId="1ED0D35E" w14:textId="3CE8841F" w:rsidR="00EA6EC9" w:rsidRPr="00EB5AEC" w:rsidRDefault="006320B0" w:rsidP="00EB5AEC">
            <w:pPr>
              <w:pStyle w:val="paragraph"/>
              <w:numPr>
                <w:ilvl w:val="0"/>
                <w:numId w:val="30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B5AE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External Domain Messages: CC043</w:t>
            </w:r>
            <w:r w:rsidR="00EB5AEC" w:rsidRPr="00EB5AEC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EB5AE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, </w:t>
            </w:r>
            <w:r w:rsidR="007B3019" w:rsidRPr="00EB5AE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and </w:t>
            </w:r>
            <w:r w:rsidRPr="00EB5AE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CC182</w:t>
            </w:r>
            <w:r w:rsidR="00EB5AEC" w:rsidRPr="00EB5AEC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Pr="00EB5AE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14:paraId="7F6883C5" w14:textId="3AD1B78A" w:rsidR="006320B0" w:rsidRPr="00EB5AEC" w:rsidRDefault="006320B0" w:rsidP="00EB5AEC">
            <w:pPr>
              <w:pStyle w:val="paragraph"/>
              <w:numPr>
                <w:ilvl w:val="0"/>
                <w:numId w:val="30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EB5AE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Common Domain Messages: </w:t>
            </w:r>
            <w:r w:rsidR="007B3019" w:rsidRPr="00EB5AE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CD003</w:t>
            </w:r>
            <w:r w:rsidR="00EB5AEC" w:rsidRPr="00EB5AEC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7B3019" w:rsidRPr="00EB5AE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, CD115</w:t>
            </w:r>
            <w:r w:rsidR="00EB5AEC" w:rsidRPr="00EB5AEC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7B3019" w:rsidRPr="00EB5AE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, CD165</w:t>
            </w:r>
            <w:r w:rsidR="00EB5AEC" w:rsidRPr="00EB5AEC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7B3019" w:rsidRPr="00EB5AE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, CD180</w:t>
            </w:r>
            <w:r w:rsidR="00EB5AEC" w:rsidRPr="00EB5AEC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7B3019" w:rsidRPr="00EB5AE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, and CD181</w:t>
            </w:r>
            <w:r w:rsidR="00EB5AEC" w:rsidRPr="00EB5AEC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7B3019" w:rsidRPr="00EB5AEC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14:paraId="712839EA" w14:textId="77777777" w:rsidR="00411A9A" w:rsidRPr="00700F46" w:rsidRDefault="00411A9A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  <w:p w14:paraId="5B522F46" w14:textId="2E4E0D4A" w:rsidR="00130459" w:rsidRPr="00700F46" w:rsidRDefault="00541EC9" w:rsidP="00EA6EC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00F4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Impacted Rules/Conditions, Guidelines:</w:t>
            </w:r>
            <w:r w:rsidRPr="00700F46">
              <w:rPr>
                <w:rStyle w:val="eop"/>
                <w:rFonts w:asciiTheme="minorHAnsi" w:hAnsiTheme="minorHAnsi" w:cstheme="minorHAnsi"/>
                <w:sz w:val="22"/>
                <w:szCs w:val="22"/>
                <w:lang w:val="en-GB"/>
              </w:rPr>
              <w:tab/>
            </w:r>
          </w:p>
          <w:p w14:paraId="4C0E1CA7" w14:textId="3ABC5F17" w:rsidR="00EA6EC9" w:rsidRPr="00700F46" w:rsidRDefault="00411A9A" w:rsidP="0084021E">
            <w:pPr>
              <w:pStyle w:val="paragraph"/>
              <w:numPr>
                <w:ilvl w:val="0"/>
                <w:numId w:val="30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00F4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>R0448</w:t>
            </w:r>
          </w:p>
          <w:p w14:paraId="1E195110" w14:textId="77777777" w:rsidR="00822968" w:rsidRPr="00700F46" w:rsidRDefault="00822968" w:rsidP="00541EC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  <w:p w14:paraId="6F720E98" w14:textId="77342B8B" w:rsidR="00541EC9" w:rsidRPr="00700F46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</w:pPr>
            <w:r w:rsidRPr="00700F4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Impacted C</w:t>
            </w:r>
            <w:r w:rsidR="000E6146" w:rsidRPr="00700F4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I</w:t>
            </w:r>
            <w:r w:rsidR="008E7767" w:rsidRPr="00700F4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 xml:space="preserve"> Artefacts</w:t>
            </w:r>
            <w:r w:rsidRPr="00700F4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:</w:t>
            </w:r>
          </w:p>
          <w:p w14:paraId="70D20296" w14:textId="0EC977A1" w:rsidR="0017711F" w:rsidRPr="00700F46" w:rsidRDefault="0017711F" w:rsidP="0017711F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</w:pPr>
            <w:r w:rsidRPr="00700F46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DDNTA-6.3.0-v1.00 (Main Document): No.  </w:t>
            </w:r>
            <w:r w:rsidRPr="00700F46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 </w:t>
            </w:r>
          </w:p>
          <w:p w14:paraId="43BA3A8A" w14:textId="77777777" w:rsidR="0017711F" w:rsidRPr="00700F46" w:rsidRDefault="0017711F" w:rsidP="0017711F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00F46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Functional Specifications NCTS-P6 (FSS/BPM): 7.10.0: No.  </w:t>
            </w:r>
            <w:r w:rsidRPr="00700F46">
              <w:rPr>
                <w:rStyle w:val="eop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 </w:t>
            </w:r>
          </w:p>
          <w:p w14:paraId="5A649852" w14:textId="1EDDCDDF" w:rsidR="0017711F" w:rsidRPr="00700F46" w:rsidRDefault="0017711F" w:rsidP="0017711F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00F4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CSE-v60.4.</w:t>
            </w:r>
            <w:r w:rsidR="00BC73B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4</w:t>
            </w:r>
            <w:r w:rsidRPr="00700F4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: </w:t>
            </w:r>
            <w:r w:rsidRPr="00700F4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700F46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.    </w:t>
            </w:r>
            <w:r w:rsidRPr="00700F46">
              <w:rPr>
                <w:rStyle w:val="eop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 </w:t>
            </w:r>
          </w:p>
          <w:p w14:paraId="603479F9" w14:textId="22FE24B4" w:rsidR="0017711F" w:rsidRPr="00700F46" w:rsidRDefault="0017711F" w:rsidP="0017711F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00F4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DDNTA-6.3.0-v1.00 (</w:t>
            </w:r>
            <w:r w:rsidRPr="00700F46">
              <w:rPr>
                <w:rStyle w:val="normaltextrun"/>
                <w:rFonts w:asciiTheme="minorHAnsi" w:hAnsiTheme="minorHAnsi" w:cstheme="minorHAnsi"/>
                <w:b/>
                <w:bCs/>
                <w:color w:val="0D0D0D" w:themeColor="text1" w:themeTint="F2"/>
                <w:sz w:val="22"/>
                <w:szCs w:val="22"/>
                <w:lang w:val="en-GB"/>
              </w:rPr>
              <w:t>Appendi</w:t>
            </w:r>
            <w:r w:rsidR="00CC0961" w:rsidRPr="00700F46">
              <w:rPr>
                <w:rStyle w:val="normaltextrun"/>
                <w:rFonts w:asciiTheme="minorHAnsi" w:hAnsiTheme="minorHAnsi" w:cstheme="minorHAnsi"/>
                <w:b/>
                <w:bCs/>
                <w:color w:val="0D0D0D" w:themeColor="text1" w:themeTint="F2"/>
                <w:sz w:val="22"/>
                <w:szCs w:val="22"/>
                <w:lang w:val="en-GB"/>
              </w:rPr>
              <w:t>ces</w:t>
            </w:r>
            <w:r w:rsidRPr="00700F46">
              <w:rPr>
                <w:rStyle w:val="normaltextrun"/>
                <w:rFonts w:asciiTheme="minorHAnsi" w:hAnsiTheme="minorHAnsi" w:cstheme="minorHAnsi"/>
                <w:b/>
                <w:bCs/>
                <w:color w:val="0D0D0D" w:themeColor="text1" w:themeTint="F2"/>
                <w:sz w:val="22"/>
                <w:szCs w:val="22"/>
                <w:lang w:val="en-GB"/>
              </w:rPr>
              <w:t xml:space="preserve"> </w:t>
            </w:r>
            <w:r w:rsidR="00CC0961" w:rsidRPr="00700F46">
              <w:rPr>
                <w:rStyle w:val="normaltextrun"/>
                <w:rFonts w:asciiTheme="minorHAnsi" w:hAnsiTheme="minorHAnsi" w:cstheme="minorHAnsi"/>
                <w:b/>
                <w:bCs/>
                <w:color w:val="0D0D0D" w:themeColor="text1" w:themeTint="F2"/>
                <w:sz w:val="22"/>
                <w:szCs w:val="22"/>
                <w:lang w:val="en-GB"/>
              </w:rPr>
              <w:t xml:space="preserve">‘D’, </w:t>
            </w:r>
            <w:r w:rsidR="00C16FB4" w:rsidRPr="00700F46">
              <w:rPr>
                <w:rStyle w:val="normaltextrun"/>
                <w:rFonts w:asciiTheme="minorHAnsi" w:hAnsiTheme="minorHAnsi" w:cstheme="minorHAnsi"/>
                <w:b/>
                <w:bCs/>
                <w:color w:val="0D0D0D" w:themeColor="text1" w:themeTint="F2"/>
                <w:sz w:val="22"/>
                <w:szCs w:val="22"/>
                <w:lang w:val="en-GB"/>
              </w:rPr>
              <w:t>‘K</w:t>
            </w:r>
            <w:r w:rsidR="00C16FB4" w:rsidRPr="00700F46">
              <w:rPr>
                <w:rStyle w:val="normaltextrun"/>
                <w:b/>
                <w:bCs/>
                <w:color w:val="0D0D0D" w:themeColor="text1" w:themeTint="F2"/>
                <w:lang w:val="en-GB"/>
              </w:rPr>
              <w:t xml:space="preserve">’, </w:t>
            </w:r>
            <w:r w:rsidR="00CC0961" w:rsidRPr="00700F46">
              <w:rPr>
                <w:rStyle w:val="normaltextrun"/>
                <w:rFonts w:asciiTheme="minorHAnsi" w:hAnsiTheme="minorHAnsi" w:cstheme="minorHAnsi"/>
                <w:b/>
                <w:bCs/>
                <w:color w:val="0D0D0D" w:themeColor="text1" w:themeTint="F2"/>
                <w:sz w:val="22"/>
                <w:szCs w:val="22"/>
                <w:lang w:val="en-GB"/>
              </w:rPr>
              <w:t>‘</w:t>
            </w:r>
            <w:r w:rsidRPr="00700F46">
              <w:rPr>
                <w:rStyle w:val="normaltextrun"/>
                <w:rFonts w:asciiTheme="minorHAnsi" w:hAnsiTheme="minorHAnsi" w:cstheme="minorHAnsi"/>
                <w:b/>
                <w:bCs/>
                <w:color w:val="0D0D0D" w:themeColor="text1" w:themeTint="F2"/>
                <w:sz w:val="22"/>
                <w:szCs w:val="22"/>
                <w:lang w:val="en-GB"/>
              </w:rPr>
              <w:t>Q</w:t>
            </w:r>
            <w:r w:rsidR="00CC0961" w:rsidRPr="00700F46">
              <w:rPr>
                <w:rStyle w:val="normaltextrun"/>
                <w:rFonts w:asciiTheme="minorHAnsi" w:hAnsiTheme="minorHAnsi" w:cstheme="minorHAnsi"/>
                <w:b/>
                <w:bCs/>
                <w:color w:val="0D0D0D" w:themeColor="text1" w:themeTint="F2"/>
                <w:sz w:val="22"/>
                <w:szCs w:val="22"/>
                <w:lang w:val="en-GB"/>
              </w:rPr>
              <w:t>2’</w:t>
            </w:r>
            <w:r w:rsidR="002E6FBA" w:rsidRPr="00700F46">
              <w:rPr>
                <w:rStyle w:val="normaltextrun"/>
                <w:rFonts w:asciiTheme="minorHAnsi" w:hAnsiTheme="minorHAnsi" w:cstheme="minorHAnsi"/>
                <w:b/>
                <w:bCs/>
                <w:color w:val="0D0D0D" w:themeColor="text1" w:themeTint="F2"/>
                <w:sz w:val="22"/>
                <w:szCs w:val="22"/>
                <w:lang w:val="en-GB"/>
              </w:rPr>
              <w:t>, ‘P’</w:t>
            </w:r>
            <w:r w:rsidRPr="00700F4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):</w:t>
            </w:r>
            <w:r w:rsidRPr="00700F46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700F4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Yes.</w:t>
            </w:r>
            <w:r w:rsidRPr="00700F46">
              <w:rPr>
                <w:rStyle w:val="normaltextrun"/>
                <w:rFonts w:asciiTheme="minorHAnsi" w:hAnsiTheme="minorHAnsi" w:cstheme="minorHAnsi"/>
                <w:b/>
                <w:bCs/>
                <w:color w:val="808080"/>
                <w:sz w:val="22"/>
                <w:szCs w:val="22"/>
                <w:lang w:val="en-GB"/>
              </w:rPr>
              <w:t>  </w:t>
            </w:r>
            <w:r w:rsidRPr="00700F46">
              <w:rPr>
                <w:rStyle w:val="eop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 </w:t>
            </w:r>
          </w:p>
          <w:p w14:paraId="58382CC8" w14:textId="1B17C50E" w:rsidR="0017711F" w:rsidRPr="00700F46" w:rsidRDefault="0017711F" w:rsidP="0017711F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</w:pPr>
            <w:r w:rsidRPr="00700F46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NCTS-P6 DMP</w:t>
            </w:r>
            <w:r w:rsidR="00BC73BC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-6.</w:t>
            </w:r>
            <w:r w:rsidRPr="00700F46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3</w:t>
            </w:r>
            <w:r w:rsidR="00BC73BC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.0</w:t>
            </w:r>
            <w:r w:rsidRPr="00700F46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-v1.0</w:t>
            </w:r>
            <w:r w:rsidR="00BC73BC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0</w:t>
            </w:r>
            <w:r w:rsidRPr="00700F46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 xml:space="preserve"> Package: </w:t>
            </w:r>
            <w:r w:rsidR="00411A9A" w:rsidRPr="00700F46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No</w:t>
            </w:r>
            <w:r w:rsidRPr="00700F46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.    </w:t>
            </w:r>
            <w:r w:rsidRPr="00700F46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 </w:t>
            </w:r>
          </w:p>
          <w:p w14:paraId="7E1AE100" w14:textId="5DBB12D7" w:rsidR="0017711F" w:rsidRPr="00700F46" w:rsidRDefault="0017711F" w:rsidP="0017711F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00F46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lastRenderedPageBreak/>
              <w:t>CTP-6.</w:t>
            </w:r>
            <w:r w:rsidR="0094165E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2</w:t>
            </w:r>
            <w:r w:rsidRPr="00700F46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.0-v1.00: No. </w:t>
            </w:r>
            <w:r w:rsidRPr="00700F46">
              <w:rPr>
                <w:rStyle w:val="eop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 </w:t>
            </w:r>
          </w:p>
          <w:p w14:paraId="6836AFDD" w14:textId="548112C5" w:rsidR="0017711F" w:rsidRPr="00700F46" w:rsidRDefault="0017711F" w:rsidP="0017711F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00F4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TRP-6.</w:t>
            </w:r>
            <w:r w:rsidR="00BC73B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2</w:t>
            </w:r>
            <w:r w:rsidRPr="00700F4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.0-v1.0</w:t>
            </w:r>
            <w:r w:rsidR="00BC73B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1</w:t>
            </w:r>
            <w:r w:rsidRPr="00700F4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:</w:t>
            </w:r>
            <w:r w:rsidRPr="00700F46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700F4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Pr="00700F46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</w:t>
            </w:r>
            <w:r w:rsidRPr="00700F46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  </w:t>
            </w:r>
            <w:r w:rsidRPr="00700F46">
              <w:rPr>
                <w:rStyle w:val="eop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 </w:t>
            </w:r>
          </w:p>
          <w:p w14:paraId="15059CA9" w14:textId="77777777" w:rsidR="0017711F" w:rsidRPr="00700F46" w:rsidRDefault="0017711F" w:rsidP="0017711F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00F46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DDCOM-21-3.0-v1.00: No.      </w:t>
            </w:r>
            <w:r w:rsidRPr="00700F46">
              <w:rPr>
                <w:rStyle w:val="eop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 </w:t>
            </w:r>
          </w:p>
          <w:p w14:paraId="1357BE0A" w14:textId="0E5D0C26" w:rsidR="0017711F" w:rsidRPr="00700F46" w:rsidRDefault="0017711F" w:rsidP="0017711F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700F46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ieCA</w:t>
            </w:r>
            <w:r w:rsidR="0094165E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/</w:t>
            </w:r>
            <w:r w:rsidR="0094165E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</w:rPr>
              <w:t>TED</w:t>
            </w:r>
            <w:r w:rsidRPr="00700F46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 xml:space="preserve"> </w:t>
            </w:r>
            <w:r w:rsidR="0094165E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2</w:t>
            </w:r>
            <w:r w:rsidRPr="00700F46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.</w:t>
            </w:r>
            <w:r w:rsidR="0094165E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0</w:t>
            </w:r>
            <w:r w:rsidRPr="00700F46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.</w:t>
            </w:r>
            <w:r w:rsidR="0094165E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0</w:t>
            </w:r>
            <w:r w:rsidRPr="00700F46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.0: No.  </w:t>
            </w:r>
            <w:r w:rsidRPr="00700F46">
              <w:rPr>
                <w:rStyle w:val="eop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 </w:t>
            </w:r>
          </w:p>
          <w:p w14:paraId="431B42AC" w14:textId="23BDA817" w:rsidR="0017711F" w:rsidRPr="00700F46" w:rsidRDefault="0017711F" w:rsidP="0017711F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</w:pPr>
            <w:r w:rsidRPr="00700F46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ICS2-CR-CTS-1.</w:t>
            </w:r>
            <w:r w:rsidR="0094165E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1</w:t>
            </w:r>
            <w:r w:rsidRPr="00700F46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.0-v1.0</w:t>
            </w:r>
            <w:r w:rsidR="0094165E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1</w:t>
            </w:r>
            <w:r w:rsidRPr="00700F46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 xml:space="preserve">: </w:t>
            </w:r>
            <w:r w:rsidR="00EF2902" w:rsidRPr="00700F46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No</w:t>
            </w:r>
            <w:r w:rsidRPr="00700F46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.   </w:t>
            </w:r>
          </w:p>
          <w:p w14:paraId="65006651" w14:textId="77777777" w:rsidR="0094165E" w:rsidRPr="0094165E" w:rsidRDefault="0094165E" w:rsidP="0094165E">
            <w:pPr>
              <w:pStyle w:val="paragraph"/>
              <w:numPr>
                <w:ilvl w:val="0"/>
                <w:numId w:val="26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</w:pPr>
            <w:r w:rsidRPr="0094165E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ICS2-CR-CRP-1.1.0-v1.00: No. </w:t>
            </w:r>
          </w:p>
          <w:p w14:paraId="5B621D9F" w14:textId="77777777" w:rsidR="0094165E" w:rsidRPr="0094165E" w:rsidRDefault="0094165E" w:rsidP="0094165E">
            <w:pPr>
              <w:pStyle w:val="paragraph"/>
              <w:numPr>
                <w:ilvl w:val="0"/>
                <w:numId w:val="26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</w:pPr>
            <w:r w:rsidRPr="0094165E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CS/MIS2_DATA: No.</w:t>
            </w:r>
          </w:p>
          <w:p w14:paraId="5E1741B0" w14:textId="77777777" w:rsidR="0094165E" w:rsidRPr="0094165E" w:rsidRDefault="0094165E" w:rsidP="0094165E">
            <w:pPr>
              <w:pStyle w:val="paragraph"/>
              <w:numPr>
                <w:ilvl w:val="0"/>
                <w:numId w:val="26"/>
              </w:numPr>
              <w:textAlignment w:val="baseline"/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</w:pPr>
            <w:r w:rsidRPr="0094165E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n-GB"/>
              </w:rPr>
              <w:t>CS/RD2_DATA: No.</w:t>
            </w:r>
          </w:p>
          <w:p w14:paraId="4D5E4F00" w14:textId="6B4135A1" w:rsidR="00A45A8B" w:rsidRPr="008B3587" w:rsidRDefault="0094165E" w:rsidP="0094165E">
            <w:pPr>
              <w:pStyle w:val="paragraph"/>
              <w:numPr>
                <w:ilvl w:val="0"/>
                <w:numId w:val="26"/>
              </w:numPr>
              <w:textAlignment w:val="baseline"/>
              <w:rPr>
                <w:rFonts w:asciiTheme="minorHAnsi" w:hAnsiTheme="minorHAnsi" w:cstheme="minorHAnsi"/>
                <w:color w:val="808080"/>
                <w:sz w:val="22"/>
                <w:szCs w:val="22"/>
                <w:lang w:val="es-ES"/>
              </w:rPr>
            </w:pPr>
            <w:r w:rsidRPr="008B3587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s-ES"/>
              </w:rPr>
              <w:t xml:space="preserve">UCC IA/DA </w:t>
            </w:r>
            <w:proofErr w:type="spellStart"/>
            <w:r w:rsidRPr="008B3587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s-ES"/>
              </w:rPr>
              <w:t>Annex</w:t>
            </w:r>
            <w:proofErr w:type="spellEnd"/>
            <w:r w:rsidRPr="008B3587">
              <w:rPr>
                <w:rStyle w:val="normaltextrun"/>
                <w:rFonts w:asciiTheme="minorHAnsi" w:hAnsiTheme="minorHAnsi" w:cstheme="minorHAnsi"/>
                <w:color w:val="808080"/>
                <w:sz w:val="22"/>
                <w:szCs w:val="22"/>
                <w:lang w:val="es-ES"/>
              </w:rPr>
              <w:t xml:space="preserve"> B: No.</w:t>
            </w:r>
          </w:p>
        </w:tc>
      </w:tr>
    </w:tbl>
    <w:p w14:paraId="62377E3D" w14:textId="77777777" w:rsidR="00257D8F" w:rsidRPr="008B3587" w:rsidRDefault="00257D8F" w:rsidP="00A02B05">
      <w:pPr>
        <w:rPr>
          <w:rFonts w:asciiTheme="minorHAnsi" w:hAnsiTheme="minorHAnsi" w:cstheme="minorHAnsi"/>
          <w:b/>
          <w:sz w:val="28"/>
          <w:szCs w:val="28"/>
          <w:lang w:val="es-ES"/>
        </w:rPr>
      </w:pPr>
    </w:p>
    <w:p w14:paraId="0AE6AC61" w14:textId="72B4C923" w:rsidR="00A02B05" w:rsidRPr="00700F46" w:rsidRDefault="00A02B05" w:rsidP="00A02B05">
      <w:pPr>
        <w:rPr>
          <w:rFonts w:asciiTheme="minorHAnsi" w:hAnsiTheme="minorHAnsi" w:cstheme="minorHAnsi"/>
          <w:b/>
          <w:sz w:val="28"/>
          <w:szCs w:val="28"/>
        </w:rPr>
      </w:pPr>
      <w:r w:rsidRPr="00700F46">
        <w:rPr>
          <w:rFonts w:asciiTheme="minorHAnsi" w:hAnsiTheme="minorHAnsi" w:cstheme="minorHAnsi"/>
          <w:b/>
          <w:sz w:val="28"/>
          <w:szCs w:val="28"/>
        </w:rPr>
        <w:t>Impact on CI artefacts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A02B05" w:rsidRPr="00700F46" w14:paraId="3497BFA5" w14:textId="77777777" w:rsidTr="00CF4930">
        <w:trPr>
          <w:trHeight w:val="403"/>
        </w:trPr>
        <w:tc>
          <w:tcPr>
            <w:tcW w:w="2802" w:type="dxa"/>
          </w:tcPr>
          <w:p w14:paraId="7FE69ED2" w14:textId="0C4ACFBB" w:rsidR="002F540A" w:rsidRPr="00700F46" w:rsidRDefault="00A02B05" w:rsidP="00CF493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ImpSPEEDECN"/>
            <w:r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9B6E2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9B6E2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bookmarkEnd w:id="5"/>
            <w:r w:rsidRPr="00700F46">
              <w:rPr>
                <w:rFonts w:asciiTheme="minorHAnsi" w:hAnsiTheme="minorHAnsi" w:cstheme="minorHAnsi"/>
              </w:rPr>
              <w:t xml:space="preserve"> </w:t>
            </w:r>
            <w:r w:rsidR="00035824"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t>DDNTA-</w:t>
            </w:r>
            <w:r w:rsidR="0017711F"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  <w:r w:rsidR="00035824"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17711F"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 w:rsidR="00035824"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17711F"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t>0</w:t>
            </w:r>
            <w:r w:rsidR="00035824"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-v1.00 </w:t>
            </w:r>
          </w:p>
          <w:p w14:paraId="4E6FB784" w14:textId="40F8E06B" w:rsidR="002F540A" w:rsidRPr="00700F46" w:rsidRDefault="002F540A" w:rsidP="002F540A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&amp; </w:t>
            </w:r>
            <w:r w:rsidRPr="00700F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CSE-v</w:t>
            </w:r>
            <w:r w:rsidR="0017711F" w:rsidRPr="00700F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60</w:t>
            </w:r>
            <w:r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17711F"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B00AAB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="00827277"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(Appendices ‘D’</w:t>
            </w:r>
            <w:r w:rsidR="00AA47A5"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t>, ‘K’, ‘P’</w:t>
            </w:r>
            <w:r w:rsidR="00827277"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and ‘Q2)’</w:t>
            </w:r>
          </w:p>
        </w:tc>
        <w:tc>
          <w:tcPr>
            <w:tcW w:w="6804" w:type="dxa"/>
          </w:tcPr>
          <w:p w14:paraId="2EE01839" w14:textId="434538FB" w:rsidR="00A02B05" w:rsidRPr="00700F46" w:rsidRDefault="00A02B05" w:rsidP="00CF493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9B6E2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9B6E2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700F46">
              <w:rPr>
                <w:rFonts w:asciiTheme="minorHAnsi" w:hAnsiTheme="minorHAnsi" w:cstheme="minorHAnsi"/>
                <w:sz w:val="22"/>
                <w:szCs w:val="22"/>
              </w:rPr>
              <w:t xml:space="preserve">Cosmetic   </w:t>
            </w:r>
            <w:r w:rsidR="000D70A3"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D70A3"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9B6E2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9B6E2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0D70A3"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700F46">
              <w:rPr>
                <w:rFonts w:asciiTheme="minorHAnsi" w:hAnsiTheme="minorHAnsi" w:cstheme="minorHAnsi"/>
                <w:sz w:val="22"/>
                <w:szCs w:val="22"/>
              </w:rPr>
              <w:t xml:space="preserve"> Low    </w:t>
            </w:r>
            <w:r w:rsidR="000D70A3"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D70A3"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9B6E2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9B6E2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0D70A3"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700F46">
              <w:rPr>
                <w:rFonts w:asciiTheme="minorHAnsi" w:hAnsiTheme="minorHAnsi" w:cstheme="minorHAnsi"/>
                <w:sz w:val="22"/>
                <w:szCs w:val="22"/>
              </w:rPr>
              <w:t xml:space="preserve"> Medium    </w:t>
            </w:r>
            <w:r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9B6E2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9B6E2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700F46">
              <w:rPr>
                <w:rFonts w:asciiTheme="minorHAnsi" w:hAnsiTheme="minorHAnsi" w:cstheme="minorHAnsi"/>
                <w:sz w:val="22"/>
                <w:szCs w:val="22"/>
              </w:rPr>
              <w:t xml:space="preserve"> High    </w:t>
            </w:r>
            <w:r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9B6E2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9B6E2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700F46">
              <w:rPr>
                <w:rFonts w:asciiTheme="minorHAnsi" w:hAnsiTheme="minorHAnsi" w:cstheme="minorHAnsi"/>
                <w:sz w:val="22"/>
                <w:szCs w:val="22"/>
              </w:rPr>
              <w:t xml:space="preserve"> Very High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A02B05" w:rsidRPr="00700F46" w14:paraId="4D2E4732" w14:textId="77777777" w:rsidTr="00CF4930">
              <w:tc>
                <w:tcPr>
                  <w:tcW w:w="6573" w:type="dxa"/>
                </w:tcPr>
                <w:p w14:paraId="44BACBEE" w14:textId="76828F10" w:rsidR="00655E17" w:rsidRPr="00700F46" w:rsidRDefault="009776FE" w:rsidP="00CF4930">
                  <w:pPr>
                    <w:spacing w:before="120"/>
                    <w:rPr>
                      <w:rStyle w:val="normaltextrun"/>
                      <w:rFonts w:asciiTheme="minorHAnsi" w:hAnsiTheme="minorHAnsi" w:cstheme="minorHAnsi"/>
                      <w:b/>
                      <w:color w:val="0D0D0D" w:themeColor="text1" w:themeTint="F2"/>
                      <w:sz w:val="22"/>
                      <w:szCs w:val="22"/>
                    </w:rPr>
                  </w:pPr>
                  <w:r w:rsidRPr="00700F46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D0D0D" w:themeColor="text1" w:themeTint="F2"/>
                      <w:sz w:val="22"/>
                      <w:szCs w:val="22"/>
                    </w:rPr>
                    <w:t>Appendi</w:t>
                  </w:r>
                  <w:r w:rsidR="00827277" w:rsidRPr="00700F46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D0D0D" w:themeColor="text1" w:themeTint="F2"/>
                      <w:sz w:val="22"/>
                      <w:szCs w:val="22"/>
                    </w:rPr>
                    <w:t>ces</w:t>
                  </w:r>
                  <w:r w:rsidRPr="00700F46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D0D0D" w:themeColor="text1" w:themeTint="F2"/>
                      <w:sz w:val="22"/>
                      <w:szCs w:val="22"/>
                    </w:rPr>
                    <w:t xml:space="preserve"> ‘</w:t>
                  </w:r>
                  <w:r w:rsidR="00827277" w:rsidRPr="00700F46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D0D0D" w:themeColor="text1" w:themeTint="F2"/>
                      <w:sz w:val="22"/>
                      <w:szCs w:val="22"/>
                    </w:rPr>
                    <w:t>D</w:t>
                  </w:r>
                  <w:r w:rsidRPr="00700F46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D0D0D" w:themeColor="text1" w:themeTint="F2"/>
                      <w:sz w:val="22"/>
                      <w:szCs w:val="22"/>
                    </w:rPr>
                    <w:t>’</w:t>
                  </w:r>
                  <w:r w:rsidR="00BD5166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D0D0D" w:themeColor="text1" w:themeTint="F2"/>
                      <w:sz w:val="22"/>
                      <w:szCs w:val="22"/>
                    </w:rPr>
                    <w:t>,</w:t>
                  </w:r>
                  <w:r w:rsidRPr="00700F46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D0D0D" w:themeColor="text1" w:themeTint="F2"/>
                      <w:sz w:val="22"/>
                      <w:szCs w:val="22"/>
                    </w:rPr>
                    <w:t xml:space="preserve"> </w:t>
                  </w:r>
                  <w:r w:rsidR="00AA47A5" w:rsidRPr="00700F46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D0D0D" w:themeColor="text1" w:themeTint="F2"/>
                      <w:sz w:val="22"/>
                      <w:szCs w:val="22"/>
                    </w:rPr>
                    <w:t>‘K’, ‘P ’</w:t>
                  </w:r>
                  <w:r w:rsidRPr="00700F46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D0D0D" w:themeColor="text1" w:themeTint="F2"/>
                      <w:sz w:val="22"/>
                      <w:szCs w:val="22"/>
                    </w:rPr>
                    <w:t>and ‘</w:t>
                  </w:r>
                  <w:r w:rsidR="00827277" w:rsidRPr="00700F46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D0D0D" w:themeColor="text1" w:themeTint="F2"/>
                      <w:sz w:val="22"/>
                      <w:szCs w:val="22"/>
                    </w:rPr>
                    <w:t>Q2</w:t>
                  </w:r>
                  <w:r w:rsidRPr="00700F46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D0D0D" w:themeColor="text1" w:themeTint="F2"/>
                      <w:sz w:val="22"/>
                      <w:szCs w:val="22"/>
                    </w:rPr>
                    <w:t>’</w:t>
                  </w:r>
                  <w:r w:rsidR="00F26C33" w:rsidRPr="00700F46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D0D0D" w:themeColor="text1" w:themeTint="F2"/>
                      <w:sz w:val="22"/>
                      <w:szCs w:val="22"/>
                    </w:rPr>
                    <w:t xml:space="preserve"> </w:t>
                  </w:r>
                  <w:r w:rsidR="00F576B8" w:rsidRPr="00700F46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D0D0D" w:themeColor="text1" w:themeTint="F2"/>
                      <w:sz w:val="22"/>
                      <w:szCs w:val="22"/>
                    </w:rPr>
                    <w:t xml:space="preserve">as </w:t>
                  </w:r>
                  <w:r w:rsidR="00827277" w:rsidRPr="00700F46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D0D0D" w:themeColor="text1" w:themeTint="F2"/>
                      <w:sz w:val="22"/>
                      <w:szCs w:val="22"/>
                    </w:rPr>
                    <w:t xml:space="preserve">described in </w:t>
                  </w:r>
                  <w:r w:rsidR="00F576B8" w:rsidRPr="00700F46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D0D0D" w:themeColor="text1" w:themeTint="F2"/>
                      <w:sz w:val="22"/>
                      <w:szCs w:val="22"/>
                    </w:rPr>
                    <w:t>section 3</w:t>
                  </w:r>
                  <w:r w:rsidR="00E7619A" w:rsidRPr="00700F46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color w:val="0D0D0D" w:themeColor="text1" w:themeTint="F2"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036E2BEC" w14:textId="77777777" w:rsidR="00A02B05" w:rsidRPr="00700F46" w:rsidRDefault="00A02B05" w:rsidP="00CF493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0C35F5" w:rsidRPr="00700F46" w14:paraId="4361D6F5" w14:textId="77777777" w:rsidTr="00F907C4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A81F" w14:textId="68149DA0" w:rsidR="00D81F35" w:rsidRPr="00700F46" w:rsidRDefault="000C35F5" w:rsidP="00F907C4">
            <w:pPr>
              <w:spacing w:before="120"/>
              <w:rPr>
                <w:rFonts w:asciiTheme="minorHAnsi" w:hAnsiTheme="minorHAnsi" w:cstheme="minorHAnsi"/>
                <w:b/>
                <w:bCs/>
              </w:rPr>
            </w:pPr>
            <w:r w:rsidRPr="00700F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700F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 xml:space="preserve"> FORMCHECKBOX </w:instrText>
            </w:r>
            <w:r w:rsidR="009B6E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r>
            <w:r w:rsidR="009B6E2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700F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700F46">
              <w:rPr>
                <w:rFonts w:asciiTheme="minorHAnsi" w:hAnsiTheme="minorHAnsi" w:cstheme="minorHAnsi"/>
                <w:b/>
                <w:bCs/>
                <w:color w:val="242424"/>
                <w:sz w:val="22"/>
                <w:szCs w:val="22"/>
                <w:shd w:val="clear" w:color="auto" w:fill="FFFFFF"/>
              </w:rPr>
              <w:t> </w:t>
            </w:r>
            <w:r w:rsidRPr="00700F4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TRP-</w:t>
            </w:r>
            <w:r w:rsidR="0017711F" w:rsidRPr="00700F46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6.</w:t>
            </w:r>
            <w:r w:rsidR="00BF53DF" w:rsidRPr="00700F46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  <w:r w:rsidR="0017711F" w:rsidRPr="00700F46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.0-v1.0</w:t>
            </w:r>
            <w:r w:rsidR="00BF53DF" w:rsidRPr="00700F46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1</w:t>
            </w:r>
          </w:p>
          <w:p w14:paraId="18F3BBA4" w14:textId="039EC340" w:rsidR="000C35F5" w:rsidRPr="00700F46" w:rsidRDefault="000C35F5" w:rsidP="00F907C4">
            <w:pPr>
              <w:spacing w:before="1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24C15" w14:textId="05FC135E" w:rsidR="000C35F5" w:rsidRPr="00700F46" w:rsidRDefault="000C35F5" w:rsidP="00F907C4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00F46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0F46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9B6E27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9B6E2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700F46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700F4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Cosmetic   </w:t>
            </w:r>
            <w:r w:rsidR="0068689D" w:rsidRPr="00700F46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8689D" w:rsidRPr="00700F46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9B6E27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9B6E2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="0068689D" w:rsidRPr="00700F46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700F4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Low    </w:t>
            </w:r>
            <w:r w:rsidR="0068689D" w:rsidRPr="00700F46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8689D" w:rsidRPr="00700F46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9B6E27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9B6E2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="0068689D" w:rsidRPr="00700F46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700F4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Medium    </w:t>
            </w:r>
            <w:r w:rsidRPr="00700F46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0F46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9B6E27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9B6E2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700F46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700F4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High    </w:t>
            </w:r>
            <w:r w:rsidRPr="00700F46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00F46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9B6E27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9B6E27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700F46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700F4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Very High</w:t>
            </w:r>
          </w:p>
          <w:p w14:paraId="10DDA2BD" w14:textId="77777777" w:rsidR="000C35F5" w:rsidRPr="00700F46" w:rsidRDefault="000C35F5" w:rsidP="00F907C4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00F46">
              <w:rPr>
                <w:rFonts w:asciiTheme="minorHAnsi" w:hAnsiTheme="minorHAnsi" w:cstheme="minorHAnsi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82"/>
              <w:gridCol w:w="708"/>
              <w:gridCol w:w="1266"/>
              <w:gridCol w:w="2422"/>
            </w:tblGrid>
            <w:tr w:rsidR="00EB5AEC" w:rsidRPr="00700F46" w14:paraId="67FD8605" w14:textId="77777777" w:rsidTr="00EB5AEC">
              <w:tc>
                <w:tcPr>
                  <w:tcW w:w="2182" w:type="dxa"/>
                </w:tcPr>
                <w:p w14:paraId="21B8EFB9" w14:textId="77777777" w:rsidR="00EB5AEC" w:rsidRPr="00700F46" w:rsidRDefault="00EB5AEC" w:rsidP="00F907C4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700F4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Updated TC (Partially passed or Failed if NA not aligned):</w:t>
                  </w:r>
                </w:p>
              </w:tc>
              <w:tc>
                <w:tcPr>
                  <w:tcW w:w="708" w:type="dxa"/>
                </w:tcPr>
                <w:p w14:paraId="4ED1557C" w14:textId="3798B7F4" w:rsidR="00EB5AEC" w:rsidRPr="00700F46" w:rsidRDefault="00EB5AEC" w:rsidP="00F907C4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700F4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None</w:t>
                  </w:r>
                </w:p>
              </w:tc>
              <w:tc>
                <w:tcPr>
                  <w:tcW w:w="3688" w:type="dxa"/>
                  <w:gridSpan w:val="2"/>
                  <w:tcBorders>
                    <w:bottom w:val="single" w:sz="4" w:space="0" w:color="auto"/>
                  </w:tcBorders>
                </w:tcPr>
                <w:p w14:paraId="4B005D06" w14:textId="31DBDD29" w:rsidR="00EB5AEC" w:rsidRPr="00700F46" w:rsidRDefault="00EB5AEC" w:rsidP="00EB5AEC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Corrections already applied in TRP-5.13.11 and TRP-5.14.3</w:t>
                  </w:r>
                </w:p>
              </w:tc>
            </w:tr>
            <w:tr w:rsidR="000C35F5" w:rsidRPr="00700F46" w14:paraId="6A1F0660" w14:textId="77777777" w:rsidTr="00EB5AEC">
              <w:tc>
                <w:tcPr>
                  <w:tcW w:w="2182" w:type="dxa"/>
                </w:tcPr>
                <w:p w14:paraId="040B5BAA" w14:textId="77777777" w:rsidR="000C35F5" w:rsidRPr="00700F46" w:rsidRDefault="000C35F5" w:rsidP="00F907C4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700F4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Deleted Test Cases:</w:t>
                  </w:r>
                </w:p>
              </w:tc>
              <w:tc>
                <w:tcPr>
                  <w:tcW w:w="708" w:type="dxa"/>
                </w:tcPr>
                <w:p w14:paraId="42C8472C" w14:textId="105D8E8E" w:rsidR="000C35F5" w:rsidRPr="00700F46" w:rsidRDefault="000C35F5" w:rsidP="00F907C4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700F4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No</w:t>
                  </w:r>
                  <w:r w:rsidR="006C3765" w:rsidRPr="00700F4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ne</w:t>
                  </w:r>
                </w:p>
              </w:tc>
              <w:tc>
                <w:tcPr>
                  <w:tcW w:w="1266" w:type="dxa"/>
                  <w:tcBorders>
                    <w:right w:val="nil"/>
                  </w:tcBorders>
                </w:tcPr>
                <w:p w14:paraId="185F4897" w14:textId="77777777" w:rsidR="000C35F5" w:rsidRPr="00700F46" w:rsidRDefault="000C35F5" w:rsidP="00F907C4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422" w:type="dxa"/>
                  <w:tcBorders>
                    <w:left w:val="nil"/>
                  </w:tcBorders>
                </w:tcPr>
                <w:p w14:paraId="1A708806" w14:textId="77777777" w:rsidR="000C35F5" w:rsidRPr="00700F46" w:rsidRDefault="000C35F5" w:rsidP="00F907C4">
                  <w:pPr>
                    <w:pStyle w:val="ListParagraph"/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0C35F5" w:rsidRPr="00700F46" w14:paraId="27E4411A" w14:textId="77777777" w:rsidTr="00EB5AEC">
              <w:tc>
                <w:tcPr>
                  <w:tcW w:w="2182" w:type="dxa"/>
                </w:tcPr>
                <w:p w14:paraId="4344738E" w14:textId="77777777" w:rsidR="000C35F5" w:rsidRPr="00700F46" w:rsidRDefault="000C35F5" w:rsidP="00F907C4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700F4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New Test Cases:</w:t>
                  </w:r>
                </w:p>
              </w:tc>
              <w:tc>
                <w:tcPr>
                  <w:tcW w:w="708" w:type="dxa"/>
                </w:tcPr>
                <w:p w14:paraId="3411F0E5" w14:textId="7CB53115" w:rsidR="000C35F5" w:rsidRPr="00700F46" w:rsidRDefault="006C3765" w:rsidP="00F907C4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700F4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Yes</w:t>
                  </w:r>
                </w:p>
              </w:tc>
              <w:tc>
                <w:tcPr>
                  <w:tcW w:w="3688" w:type="dxa"/>
                  <w:gridSpan w:val="2"/>
                </w:tcPr>
                <w:p w14:paraId="2F5340A8" w14:textId="77777777" w:rsidR="000C35F5" w:rsidRPr="00700F46" w:rsidRDefault="000C35F5" w:rsidP="00F907C4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0C35F5" w:rsidRPr="00700F46" w14:paraId="3F351C58" w14:textId="77777777" w:rsidTr="00EB5AEC">
              <w:tc>
                <w:tcPr>
                  <w:tcW w:w="2182" w:type="dxa"/>
                </w:tcPr>
                <w:p w14:paraId="7AA254A3" w14:textId="77777777" w:rsidR="000C35F5" w:rsidRPr="00700F46" w:rsidRDefault="000C35F5" w:rsidP="00F907C4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700F4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Updated Drools:</w:t>
                  </w:r>
                </w:p>
              </w:tc>
              <w:tc>
                <w:tcPr>
                  <w:tcW w:w="708" w:type="dxa"/>
                </w:tcPr>
                <w:p w14:paraId="4095FB62" w14:textId="77777777" w:rsidR="000C35F5" w:rsidRPr="00700F46" w:rsidRDefault="000C35F5" w:rsidP="00F907C4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700F4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Yes</w:t>
                  </w:r>
                </w:p>
              </w:tc>
              <w:tc>
                <w:tcPr>
                  <w:tcW w:w="3688" w:type="dxa"/>
                  <w:gridSpan w:val="2"/>
                </w:tcPr>
                <w:p w14:paraId="54D9B657" w14:textId="36A109C7" w:rsidR="000C35F5" w:rsidRPr="00700F46" w:rsidRDefault="00827277" w:rsidP="00F907C4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700F4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Update</w:t>
                  </w:r>
                  <w:r w:rsidR="00112C31" w:rsidRPr="00700F4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of R0448</w:t>
                  </w:r>
                </w:p>
              </w:tc>
            </w:tr>
            <w:tr w:rsidR="000C35F5" w:rsidRPr="00700F46" w14:paraId="2451CB9F" w14:textId="77777777" w:rsidTr="00EB5AEC">
              <w:tc>
                <w:tcPr>
                  <w:tcW w:w="2182" w:type="dxa"/>
                </w:tcPr>
                <w:p w14:paraId="738D35A8" w14:textId="77777777" w:rsidR="000C35F5" w:rsidRPr="00700F46" w:rsidRDefault="000C35F5" w:rsidP="00F907C4">
                  <w:pPr>
                    <w:spacing w:before="120"/>
                    <w:rPr>
                      <w:rFonts w:asciiTheme="minorHAnsi" w:hAnsiTheme="minorHAnsi" w:cs="Arial"/>
                      <w:b/>
                      <w:color w:val="0000CC"/>
                      <w:sz w:val="22"/>
                      <w:szCs w:val="22"/>
                    </w:rPr>
                  </w:pPr>
                  <w:r w:rsidRPr="00700F46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Other:</w:t>
                  </w:r>
                </w:p>
              </w:tc>
              <w:tc>
                <w:tcPr>
                  <w:tcW w:w="4396" w:type="dxa"/>
                  <w:gridSpan w:val="3"/>
                </w:tcPr>
                <w:p w14:paraId="0B505822" w14:textId="1265AE93" w:rsidR="000C35F5" w:rsidRPr="00700F46" w:rsidRDefault="000C35F5" w:rsidP="00F907C4">
                  <w:pPr>
                    <w:spacing w:before="120"/>
                    <w:rPr>
                      <w:rFonts w:asciiTheme="minorHAnsi" w:hAnsiTheme="minorHAnsi" w:cs="Arial"/>
                      <w:bCs/>
                      <w:i/>
                      <w:iCs/>
                      <w:color w:val="0000CC"/>
                      <w:sz w:val="20"/>
                      <w:szCs w:val="20"/>
                    </w:rPr>
                  </w:pPr>
                </w:p>
              </w:tc>
            </w:tr>
          </w:tbl>
          <w:p w14:paraId="70FD603C" w14:textId="77777777" w:rsidR="000C35F5" w:rsidRPr="00700F46" w:rsidRDefault="000C35F5" w:rsidP="00F907C4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31D512DB" w14:textId="77777777" w:rsidR="00822968" w:rsidRPr="00700F46" w:rsidRDefault="00822968" w:rsidP="00A02B05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69F5F84D" w14:textId="39611907" w:rsidR="00A02B05" w:rsidRPr="00700F46" w:rsidRDefault="00A02B05" w:rsidP="00A02B05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700F46">
        <w:rPr>
          <w:rFonts w:asciiTheme="minorHAnsi" w:hAnsiTheme="minorHAnsi" w:cstheme="minorHAnsi"/>
          <w:b/>
          <w:bCs/>
          <w:sz w:val="28"/>
          <w:szCs w:val="28"/>
        </w:rPr>
        <w:t>Estimated impact on National Project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284343" w:rsidRPr="00700F46" w14:paraId="0D949212" w14:textId="77777777" w:rsidTr="00EB5AEC">
        <w:trPr>
          <w:trHeight w:val="1845"/>
        </w:trPr>
        <w:tc>
          <w:tcPr>
            <w:tcW w:w="9634" w:type="dxa"/>
          </w:tcPr>
          <w:p w14:paraId="679DA1F1" w14:textId="0AF93E9E" w:rsidR="00284343" w:rsidRPr="00700F46" w:rsidRDefault="00700F46" w:rsidP="00CF493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ImpSMART"/>
            <w:r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9B6E2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9B6E2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bookmarkEnd w:id="6"/>
            <w:r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465A7D" w:rsidRPr="00700F46">
              <w:rPr>
                <w:rFonts w:asciiTheme="minorHAnsi" w:hAnsiTheme="minorHAnsi" w:cstheme="minorHAnsi"/>
                <w:sz w:val="22"/>
                <w:szCs w:val="22"/>
              </w:rPr>
              <w:t xml:space="preserve">None   </w:t>
            </w:r>
            <w:r w:rsidR="00465A7D"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5A7D"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9B6E2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9B6E2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465A7D"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284343" w:rsidRPr="00700F4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65A7D" w:rsidRPr="00700F46">
              <w:rPr>
                <w:rFonts w:asciiTheme="minorHAnsi" w:hAnsiTheme="minorHAnsi" w:cstheme="minorHAnsi"/>
                <w:sz w:val="22"/>
                <w:szCs w:val="22"/>
              </w:rPr>
              <w:t xml:space="preserve">Cosmetic    </w:t>
            </w:r>
            <w:r w:rsidR="00465A7D"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65A7D"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9B6E2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9B6E2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465A7D"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284343" w:rsidRPr="00700F4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65A7D" w:rsidRPr="00700F46">
              <w:rPr>
                <w:rFonts w:asciiTheme="minorHAnsi" w:hAnsiTheme="minorHAnsi" w:cstheme="minorHAnsi"/>
                <w:sz w:val="22"/>
                <w:szCs w:val="22"/>
              </w:rPr>
              <w:t xml:space="preserve">Low    </w:t>
            </w:r>
            <w:r w:rsidR="00284343"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4343"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9B6E2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9B6E2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284343"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284343" w:rsidRPr="00700F4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65A7D" w:rsidRPr="00700F46">
              <w:rPr>
                <w:rFonts w:asciiTheme="minorHAnsi" w:hAnsiTheme="minorHAnsi" w:cstheme="minorHAnsi"/>
                <w:sz w:val="22"/>
                <w:szCs w:val="22"/>
              </w:rPr>
              <w:t xml:space="preserve">Medium    </w:t>
            </w:r>
            <w:r w:rsidR="00284343"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4343"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9B6E2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9B6E2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284343"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284343" w:rsidRPr="00700F46">
              <w:rPr>
                <w:rFonts w:asciiTheme="minorHAnsi" w:hAnsiTheme="minorHAnsi" w:cstheme="minorHAnsi"/>
                <w:sz w:val="22"/>
                <w:szCs w:val="22"/>
              </w:rPr>
              <w:t xml:space="preserve"> High</w:t>
            </w:r>
            <w:r w:rsidR="00465A7D" w:rsidRPr="00700F46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 w:rsidR="00465A7D"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5A7D"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9B6E2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9B6E2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465A7D"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465A7D" w:rsidRPr="00700F46">
              <w:rPr>
                <w:rFonts w:asciiTheme="minorHAnsi" w:hAnsiTheme="minorHAnsi" w:cstheme="minorHAnsi"/>
                <w:sz w:val="22"/>
                <w:szCs w:val="22"/>
              </w:rPr>
              <w:t xml:space="preserve"> Very High </w:t>
            </w:r>
          </w:p>
          <w:p w14:paraId="255A956F" w14:textId="0B486EA8" w:rsidR="00284343" w:rsidRPr="00700F46" w:rsidRDefault="00284343" w:rsidP="00CF493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700F46">
              <w:rPr>
                <w:rFonts w:asciiTheme="minorHAnsi" w:hAnsiTheme="minorHAnsi" w:cstheme="minorHAnsi"/>
                <w:sz w:val="22"/>
                <w:szCs w:val="22"/>
              </w:rPr>
              <w:t>Short description</w:t>
            </w:r>
            <w:bookmarkStart w:id="7" w:name="_Hlk163552319"/>
          </w:p>
          <w:tbl>
            <w:tblPr>
              <w:tblStyle w:val="TableGrid"/>
              <w:tblW w:w="9380" w:type="dxa"/>
              <w:tblLook w:val="04A0" w:firstRow="1" w:lastRow="0" w:firstColumn="1" w:lastColumn="0" w:noHBand="0" w:noVBand="1"/>
            </w:tblPr>
            <w:tblGrid>
              <w:gridCol w:w="9380"/>
            </w:tblGrid>
            <w:tr w:rsidR="00284343" w:rsidRPr="00700F46" w14:paraId="33B02D2C" w14:textId="77777777" w:rsidTr="00284343">
              <w:trPr>
                <w:trHeight w:val="764"/>
              </w:trPr>
              <w:tc>
                <w:tcPr>
                  <w:tcW w:w="9380" w:type="dxa"/>
                </w:tcPr>
                <w:p w14:paraId="1F2398F8" w14:textId="6863D17A" w:rsidR="00284343" w:rsidRPr="00700F46" w:rsidRDefault="0017459C" w:rsidP="00A22BBA">
                  <w:pPr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700F46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This change will be already in place in the NTA.P5, based on the KEKW#012 (see </w:t>
                  </w:r>
                  <w:hyperlink r:id="rId19" w:history="1">
                    <w:r w:rsidRPr="00700F46">
                      <w:rPr>
                        <w:rStyle w:val="Hyperlink"/>
                        <w:rFonts w:asciiTheme="minorHAnsi" w:hAnsiTheme="minorHAnsi" w:cs="Arial"/>
                        <w:i/>
                        <w:sz w:val="22"/>
                        <w:szCs w:val="22"/>
                      </w:rPr>
                      <w:t>https://circabc.europa.eu/ui/group/74357351-7c61-4729-8f4b-cd92c213ba34/library/41695aa0-1d7d-4ba6-a116-d1447e32a817</w:t>
                    </w:r>
                  </w:hyperlink>
                  <w:r w:rsidRPr="00700F46">
                    <w:rPr>
                      <w:rFonts w:asciiTheme="minorHAnsi" w:hAnsiTheme="minorHAnsi" w:cstheme="minorHAnsi"/>
                      <w:sz w:val="22"/>
                      <w:szCs w:val="22"/>
                    </w:rPr>
                    <w:t>).</w:t>
                  </w:r>
                  <w:r w:rsidR="00A22BBA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r w:rsidRPr="00700F46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There should be no impact on the NTA.P6 if the </w:t>
                  </w:r>
                  <w:r w:rsidR="0044369B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NTA.P5 </w:t>
                  </w:r>
                  <w:r w:rsidRPr="00700F46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application </w:t>
                  </w:r>
                  <w:r w:rsidR="0044369B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was fixed and </w:t>
                  </w:r>
                  <w:r w:rsidRPr="00700F46">
                    <w:rPr>
                      <w:rFonts w:asciiTheme="minorHAnsi" w:hAnsiTheme="minorHAnsi" w:cstheme="minorHAnsi"/>
                      <w:sz w:val="22"/>
                      <w:szCs w:val="22"/>
                    </w:rPr>
                    <w:t>is used as starting point for NCTS-P6.</w:t>
                  </w:r>
                </w:p>
              </w:tc>
            </w:tr>
            <w:bookmarkEnd w:id="7"/>
          </w:tbl>
          <w:p w14:paraId="08C1CAFA" w14:textId="77777777" w:rsidR="00284343" w:rsidRPr="00700F46" w:rsidRDefault="00284343" w:rsidP="00CF493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82DCCDB" w14:textId="77777777" w:rsidR="008E5D8A" w:rsidRDefault="008E5D8A" w:rsidP="008E5D8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32FFCFAA" w14:textId="1B1C1D62" w:rsidR="00A22BBA" w:rsidRDefault="00A22BBA">
      <w:pPr>
        <w:rPr>
          <w:rFonts w:asciiTheme="minorHAnsi" w:hAnsiTheme="minorHAnsi" w:cstheme="minorHAnsi"/>
        </w:rPr>
      </w:pPr>
    </w:p>
    <w:p w14:paraId="31CBFFDA" w14:textId="77777777" w:rsidR="00A22BBA" w:rsidRDefault="00A22BBA">
      <w:pPr>
        <w:rPr>
          <w:rFonts w:asciiTheme="minorHAnsi" w:hAnsiTheme="minorHAnsi" w:cstheme="minorHAnsi"/>
        </w:rPr>
      </w:pPr>
    </w:p>
    <w:p w14:paraId="00536A27" w14:textId="77777777" w:rsidR="00A22BBA" w:rsidRPr="00700F46" w:rsidRDefault="00A22BBA" w:rsidP="008E5D8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678"/>
        <w:gridCol w:w="4756"/>
      </w:tblGrid>
      <w:tr w:rsidR="009C42F6" w:rsidRPr="00700F46" w14:paraId="411E99B1" w14:textId="77777777" w:rsidTr="00A22BBA">
        <w:trPr>
          <w:tblHeader/>
        </w:trPr>
        <w:tc>
          <w:tcPr>
            <w:tcW w:w="9605" w:type="dxa"/>
            <w:gridSpan w:val="4"/>
            <w:shd w:val="clear" w:color="auto" w:fill="D9D9D9" w:themeFill="background1" w:themeFillShade="D9"/>
          </w:tcPr>
          <w:p w14:paraId="70A6913C" w14:textId="715C6474" w:rsidR="009C42F6" w:rsidRPr="00700F46" w:rsidRDefault="009C42F6" w:rsidP="0008661E">
            <w:pPr>
              <w:rPr>
                <w:rFonts w:asciiTheme="minorHAnsi" w:hAnsiTheme="minorHAnsi" w:cstheme="minorHAnsi"/>
                <w:b/>
                <w:bCs/>
              </w:rPr>
            </w:pPr>
            <w:r w:rsidRPr="00700F46">
              <w:rPr>
                <w:rFonts w:asciiTheme="minorHAnsi" w:hAnsiTheme="minorHAnsi" w:cstheme="minorHAnsi"/>
                <w:b/>
                <w:bCs/>
              </w:rPr>
              <w:t>Document History</w:t>
            </w:r>
          </w:p>
        </w:tc>
      </w:tr>
      <w:tr w:rsidR="008E5D8A" w:rsidRPr="00700F46" w14:paraId="120DE49F" w14:textId="77777777" w:rsidTr="09748007">
        <w:trPr>
          <w:trHeight w:val="284"/>
        </w:trPr>
        <w:tc>
          <w:tcPr>
            <w:tcW w:w="1049" w:type="dxa"/>
          </w:tcPr>
          <w:p w14:paraId="4DFAEE8C" w14:textId="77777777" w:rsidR="008E5D8A" w:rsidRPr="00700F46" w:rsidRDefault="008E5D8A" w:rsidP="0008661E">
            <w:pPr>
              <w:spacing w:before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t>Version</w:t>
            </w:r>
          </w:p>
        </w:tc>
        <w:tc>
          <w:tcPr>
            <w:tcW w:w="2122" w:type="dxa"/>
          </w:tcPr>
          <w:p w14:paraId="2E9E4322" w14:textId="77777777" w:rsidR="008E5D8A" w:rsidRPr="00700F46" w:rsidRDefault="008E5D8A" w:rsidP="0008661E">
            <w:pPr>
              <w:spacing w:before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t>Status</w:t>
            </w:r>
          </w:p>
        </w:tc>
        <w:tc>
          <w:tcPr>
            <w:tcW w:w="1678" w:type="dxa"/>
          </w:tcPr>
          <w:p w14:paraId="088233C4" w14:textId="77777777" w:rsidR="008E5D8A" w:rsidRPr="00700F46" w:rsidRDefault="008E5D8A" w:rsidP="0008661E">
            <w:pPr>
              <w:spacing w:before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00F46">
              <w:rPr>
                <w:rFonts w:asciiTheme="minorHAnsi" w:hAnsiTheme="minorHAnsi" w:cstheme="minorHAnsi"/>
                <w:b/>
                <w:sz w:val="22"/>
                <w:szCs w:val="22"/>
              </w:rPr>
              <w:t>Date</w:t>
            </w:r>
          </w:p>
        </w:tc>
        <w:tc>
          <w:tcPr>
            <w:tcW w:w="4756" w:type="dxa"/>
          </w:tcPr>
          <w:p w14:paraId="06089377" w14:textId="77777777" w:rsidR="008E5D8A" w:rsidRPr="00700F46" w:rsidRDefault="008E5D8A" w:rsidP="0008661E">
            <w:pPr>
              <w:spacing w:before="6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700F4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Comment</w:t>
            </w:r>
          </w:p>
        </w:tc>
      </w:tr>
      <w:tr w:rsidR="001F32C0" w:rsidRPr="00700F46" w14:paraId="5E58F9DF" w14:textId="77777777" w:rsidTr="09748007">
        <w:trPr>
          <w:trHeight w:val="284"/>
        </w:trPr>
        <w:tc>
          <w:tcPr>
            <w:tcW w:w="1049" w:type="dxa"/>
          </w:tcPr>
          <w:p w14:paraId="485B9278" w14:textId="58086730" w:rsidR="001F32C0" w:rsidRPr="00700F46" w:rsidRDefault="001F32C0" w:rsidP="001F32C0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 w:rsidRPr="00700F46">
              <w:rPr>
                <w:rFonts w:asciiTheme="minorHAnsi" w:hAnsiTheme="minorHAnsi" w:cstheme="minorHAnsi"/>
                <w:sz w:val="22"/>
                <w:szCs w:val="22"/>
              </w:rPr>
              <w:t>v0.</w:t>
            </w:r>
            <w:r w:rsidR="000439C2" w:rsidRPr="00700F46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2122" w:type="dxa"/>
          </w:tcPr>
          <w:p w14:paraId="7C0EEEB7" w14:textId="1DB9D2B8" w:rsidR="001F32C0" w:rsidRPr="00700F46" w:rsidRDefault="000439C2" w:rsidP="001F32C0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 w:rsidRPr="00700F46">
              <w:rPr>
                <w:rFonts w:asciiTheme="minorHAnsi" w:hAnsiTheme="minorHAnsi" w:cstheme="minorHAnsi"/>
                <w:sz w:val="22"/>
                <w:szCs w:val="22"/>
              </w:rPr>
              <w:t xml:space="preserve">Draft by </w:t>
            </w:r>
            <w:r w:rsidR="002C0ABB" w:rsidRPr="00700F46">
              <w:rPr>
                <w:rFonts w:asciiTheme="minorHAnsi" w:hAnsiTheme="minorHAnsi" w:cstheme="minorHAnsi"/>
                <w:sz w:val="22"/>
                <w:szCs w:val="22"/>
              </w:rPr>
              <w:t>SOFTDEV</w:t>
            </w:r>
          </w:p>
        </w:tc>
        <w:tc>
          <w:tcPr>
            <w:tcW w:w="1678" w:type="dxa"/>
          </w:tcPr>
          <w:p w14:paraId="63E8DC9D" w14:textId="53DC4321" w:rsidR="001F32C0" w:rsidRPr="00700F46" w:rsidRDefault="00711D4B" w:rsidP="001F32C0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 w:rsidRPr="00700F46">
              <w:rPr>
                <w:rFonts w:asciiTheme="minorHAnsi" w:hAnsiTheme="minorHAnsi" w:cstheme="minorHAnsi"/>
                <w:sz w:val="22"/>
                <w:szCs w:val="22"/>
              </w:rPr>
              <w:t>04</w:t>
            </w:r>
            <w:r w:rsidR="001F32C0" w:rsidRPr="00700F46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="00D7517D" w:rsidRPr="00700F46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700F46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1F32C0" w:rsidRPr="00700F46">
              <w:rPr>
                <w:rFonts w:asciiTheme="minorHAnsi" w:hAnsiTheme="minorHAnsi" w:cstheme="minorHAnsi"/>
                <w:sz w:val="22"/>
                <w:szCs w:val="22"/>
              </w:rPr>
              <w:t>/202</w:t>
            </w:r>
            <w:r w:rsidR="004A3485" w:rsidRPr="00700F46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4756" w:type="dxa"/>
          </w:tcPr>
          <w:p w14:paraId="77644FDE" w14:textId="190CFD92" w:rsidR="001F32C0" w:rsidRPr="00700F46" w:rsidRDefault="00035824" w:rsidP="001F32C0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700F46">
              <w:rPr>
                <w:rFonts w:asciiTheme="minorHAnsi" w:hAnsiTheme="minorHAnsi" w:cstheme="minorHAnsi"/>
                <w:i/>
                <w:sz w:val="22"/>
                <w:szCs w:val="22"/>
              </w:rPr>
              <w:t>Draft by SOFTDEV</w:t>
            </w:r>
          </w:p>
        </w:tc>
      </w:tr>
      <w:tr w:rsidR="0017459C" w:rsidRPr="00700F46" w14:paraId="2ADB40F3" w14:textId="77777777" w:rsidTr="09748007">
        <w:trPr>
          <w:trHeight w:val="284"/>
        </w:trPr>
        <w:tc>
          <w:tcPr>
            <w:tcW w:w="1049" w:type="dxa"/>
          </w:tcPr>
          <w:p w14:paraId="6EAE9EB8" w14:textId="3D8CE6F4" w:rsidR="0017459C" w:rsidRPr="00700F46" w:rsidRDefault="0017459C" w:rsidP="001F32C0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 w:rsidRPr="00700F46">
              <w:rPr>
                <w:rFonts w:asciiTheme="minorHAnsi" w:hAnsiTheme="minorHAnsi" w:cstheme="minorHAnsi"/>
                <w:sz w:val="22"/>
                <w:szCs w:val="22"/>
              </w:rPr>
              <w:t>v0.11</w:t>
            </w:r>
          </w:p>
        </w:tc>
        <w:tc>
          <w:tcPr>
            <w:tcW w:w="2122" w:type="dxa"/>
          </w:tcPr>
          <w:p w14:paraId="3C0BE63E" w14:textId="05BF96BC" w:rsidR="0017459C" w:rsidRPr="00700F46" w:rsidRDefault="0017459C" w:rsidP="001F32C0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 w:rsidRPr="00700F46">
              <w:rPr>
                <w:rFonts w:asciiTheme="minorHAnsi" w:hAnsiTheme="minorHAnsi" w:cstheme="minorHAnsi"/>
                <w:sz w:val="22"/>
                <w:szCs w:val="22"/>
              </w:rPr>
              <w:t>Commented draft</w:t>
            </w:r>
          </w:p>
        </w:tc>
        <w:tc>
          <w:tcPr>
            <w:tcW w:w="1678" w:type="dxa"/>
          </w:tcPr>
          <w:p w14:paraId="2F8CA1E1" w14:textId="5CFE68FA" w:rsidR="0017459C" w:rsidRPr="00700F46" w:rsidRDefault="0017459C" w:rsidP="001F32C0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 w:rsidRPr="00700F46">
              <w:rPr>
                <w:rFonts w:asciiTheme="minorHAnsi" w:hAnsiTheme="minorHAnsi" w:cstheme="minorHAnsi"/>
                <w:sz w:val="22"/>
                <w:szCs w:val="22"/>
              </w:rPr>
              <w:t>09/04/2024</w:t>
            </w:r>
          </w:p>
        </w:tc>
        <w:tc>
          <w:tcPr>
            <w:tcW w:w="4756" w:type="dxa"/>
          </w:tcPr>
          <w:p w14:paraId="412B07E9" w14:textId="04F49288" w:rsidR="0017459C" w:rsidRPr="00700F46" w:rsidRDefault="0017459C" w:rsidP="001F32C0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700F46">
              <w:rPr>
                <w:rFonts w:asciiTheme="minorHAnsi" w:hAnsiTheme="minorHAnsi" w:cstheme="minorHAnsi"/>
                <w:i/>
                <w:sz w:val="22"/>
                <w:szCs w:val="22"/>
              </w:rPr>
              <w:t>TC &amp; comment by DG TAXUD IT</w:t>
            </w:r>
            <w:r w:rsidR="00565BF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700F46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proofErr w:type="spellStart"/>
            <w:r w:rsidRPr="00700F46">
              <w:rPr>
                <w:rFonts w:asciiTheme="minorHAnsi" w:hAnsiTheme="minorHAnsi" w:cstheme="minorHAnsi"/>
                <w:i/>
                <w:sz w:val="22"/>
                <w:szCs w:val="22"/>
              </w:rPr>
              <w:t>tds</w:t>
            </w:r>
            <w:proofErr w:type="spellEnd"/>
            <w:r w:rsidRPr="00700F46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F87E9D" w:rsidRPr="00700F46" w14:paraId="3DBD23C4" w14:textId="77777777" w:rsidTr="09748007">
        <w:trPr>
          <w:trHeight w:val="284"/>
        </w:trPr>
        <w:tc>
          <w:tcPr>
            <w:tcW w:w="1049" w:type="dxa"/>
          </w:tcPr>
          <w:p w14:paraId="0B0D6112" w14:textId="506066D2" w:rsidR="00F87E9D" w:rsidRPr="00700F46" w:rsidRDefault="00F87E9D" w:rsidP="001F32C0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 w:rsidRPr="00700F46">
              <w:rPr>
                <w:rFonts w:asciiTheme="minorHAnsi" w:hAnsiTheme="minorHAnsi" w:cstheme="minorHAnsi"/>
                <w:sz w:val="22"/>
                <w:szCs w:val="22"/>
              </w:rPr>
              <w:t>v0.12</w:t>
            </w:r>
          </w:p>
        </w:tc>
        <w:tc>
          <w:tcPr>
            <w:tcW w:w="2122" w:type="dxa"/>
          </w:tcPr>
          <w:p w14:paraId="1B519A8D" w14:textId="42BD6578" w:rsidR="00F87E9D" w:rsidRPr="00700F46" w:rsidRDefault="00F87E9D" w:rsidP="001F32C0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 w:rsidRPr="00700F46">
              <w:rPr>
                <w:rFonts w:asciiTheme="minorHAnsi" w:hAnsiTheme="minorHAnsi" w:cstheme="minorHAnsi"/>
                <w:sz w:val="22"/>
                <w:szCs w:val="22"/>
              </w:rPr>
              <w:t>Draft by SOFTDEV</w:t>
            </w:r>
          </w:p>
        </w:tc>
        <w:tc>
          <w:tcPr>
            <w:tcW w:w="1678" w:type="dxa"/>
          </w:tcPr>
          <w:p w14:paraId="24A2D0BE" w14:textId="175F989B" w:rsidR="00F87E9D" w:rsidRPr="00700F46" w:rsidRDefault="00F87E9D" w:rsidP="001F32C0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 w:rsidRPr="00700F46">
              <w:rPr>
                <w:rFonts w:asciiTheme="minorHAnsi" w:hAnsiTheme="minorHAnsi" w:cstheme="minorHAnsi"/>
                <w:sz w:val="22"/>
                <w:szCs w:val="22"/>
              </w:rPr>
              <w:t>10/04/2024</w:t>
            </w:r>
          </w:p>
        </w:tc>
        <w:tc>
          <w:tcPr>
            <w:tcW w:w="4756" w:type="dxa"/>
          </w:tcPr>
          <w:p w14:paraId="152EC15F" w14:textId="42ABBB89" w:rsidR="00F87E9D" w:rsidRPr="00700F46" w:rsidRDefault="00F87E9D" w:rsidP="001F32C0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700F46">
              <w:rPr>
                <w:rFonts w:asciiTheme="minorHAnsi" w:hAnsiTheme="minorHAnsi" w:cstheme="minorHAnsi"/>
                <w:sz w:val="22"/>
                <w:szCs w:val="22"/>
              </w:rPr>
              <w:t>Implementation of comments made by DG TAXUD</w:t>
            </w:r>
          </w:p>
        </w:tc>
      </w:tr>
      <w:tr w:rsidR="00EB5AEC" w:rsidRPr="00700F46" w14:paraId="21E34CF1" w14:textId="77777777" w:rsidTr="09748007">
        <w:trPr>
          <w:trHeight w:val="284"/>
        </w:trPr>
        <w:tc>
          <w:tcPr>
            <w:tcW w:w="1049" w:type="dxa"/>
          </w:tcPr>
          <w:p w14:paraId="1B20EEE3" w14:textId="4BAA3F66" w:rsidR="00EB5AEC" w:rsidRPr="00700F46" w:rsidRDefault="00EB5AEC" w:rsidP="00EB5AEC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v0.13</w:t>
            </w:r>
          </w:p>
        </w:tc>
        <w:tc>
          <w:tcPr>
            <w:tcW w:w="2122" w:type="dxa"/>
          </w:tcPr>
          <w:p w14:paraId="5979295E" w14:textId="3F209536" w:rsidR="00EB5AEC" w:rsidRPr="00700F46" w:rsidRDefault="00EB5AEC" w:rsidP="00EB5AEC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Updated draft</w:t>
            </w:r>
          </w:p>
        </w:tc>
        <w:tc>
          <w:tcPr>
            <w:tcW w:w="1678" w:type="dxa"/>
          </w:tcPr>
          <w:p w14:paraId="1834F01D" w14:textId="71BB7BAC" w:rsidR="00EB5AEC" w:rsidRPr="00700F46" w:rsidRDefault="00EB5AEC" w:rsidP="00EB5AEC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 w:rsidRPr="00315B4E">
              <w:rPr>
                <w:rFonts w:asciiTheme="minorHAnsi" w:hAnsiTheme="minorHAnsi" w:cs="Arial"/>
                <w:noProof/>
                <w:sz w:val="22"/>
                <w:szCs w:val="22"/>
              </w:rPr>
              <w:t>16/06/2024</w:t>
            </w:r>
          </w:p>
        </w:tc>
        <w:tc>
          <w:tcPr>
            <w:tcW w:w="4756" w:type="dxa"/>
          </w:tcPr>
          <w:p w14:paraId="41EC50C4" w14:textId="286FCA30" w:rsidR="00EB5AEC" w:rsidRPr="00700F46" w:rsidRDefault="00EB5AEC" w:rsidP="00EB5AEC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Optimisation of text</w:t>
            </w:r>
            <w:r w:rsidRPr="00E43831">
              <w:rPr>
                <w:rFonts w:asciiTheme="minorHAnsi" w:hAnsiTheme="minorHAnsi" w:cs="Arial"/>
                <w:i/>
                <w:sz w:val="22"/>
                <w:szCs w:val="22"/>
              </w:rPr>
              <w:t xml:space="preserve"> by DG TAXUD IT (</w:t>
            </w:r>
            <w:proofErr w:type="spellStart"/>
            <w:r w:rsidRPr="00E43831">
              <w:rPr>
                <w:rFonts w:asciiTheme="minorHAnsi" w:hAnsiTheme="minorHAnsi" w:cs="Arial"/>
                <w:i/>
                <w:sz w:val="22"/>
                <w:szCs w:val="22"/>
              </w:rPr>
              <w:t>tds</w:t>
            </w:r>
            <w:proofErr w:type="spellEnd"/>
            <w:r w:rsidRPr="00E43831">
              <w:rPr>
                <w:rFonts w:asciiTheme="minorHAnsi" w:hAnsiTheme="minorHAnsi" w:cs="Arial"/>
                <w:i/>
                <w:sz w:val="22"/>
                <w:szCs w:val="22"/>
              </w:rPr>
              <w:t>)</w:t>
            </w:r>
            <w:r>
              <w:rPr>
                <w:rFonts w:asciiTheme="minorHAnsi" w:hAnsiTheme="minorHAnsi" w:cs="Arial"/>
                <w:i/>
                <w:sz w:val="22"/>
                <w:szCs w:val="22"/>
              </w:rPr>
              <w:t>.</w:t>
            </w:r>
          </w:p>
        </w:tc>
      </w:tr>
      <w:tr w:rsidR="00D43A4E" w:rsidRPr="00700F46" w14:paraId="5F539F7B" w14:textId="77777777" w:rsidTr="09748007">
        <w:trPr>
          <w:trHeight w:val="284"/>
        </w:trPr>
        <w:tc>
          <w:tcPr>
            <w:tcW w:w="1049" w:type="dxa"/>
          </w:tcPr>
          <w:p w14:paraId="48D4F00A" w14:textId="6160A72E" w:rsidR="00D43A4E" w:rsidRDefault="006122E5" w:rsidP="00D43A4E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</w:t>
            </w:r>
            <w:r w:rsidR="00D43A4E">
              <w:rPr>
                <w:rFonts w:asciiTheme="minorHAnsi" w:hAnsiTheme="minorHAnsi" w:cs="Arial"/>
                <w:sz w:val="22"/>
                <w:szCs w:val="22"/>
                <w:lang w:val="de-DE"/>
              </w:rPr>
              <w:t>.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20</w:t>
            </w:r>
          </w:p>
        </w:tc>
        <w:tc>
          <w:tcPr>
            <w:tcW w:w="2122" w:type="dxa"/>
          </w:tcPr>
          <w:p w14:paraId="2C097C5C" w14:textId="4F913FB3" w:rsidR="00D43A4E" w:rsidRDefault="006122E5" w:rsidP="00D43A4E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SfR to DG TAXUD</w:t>
            </w:r>
          </w:p>
        </w:tc>
        <w:tc>
          <w:tcPr>
            <w:tcW w:w="1678" w:type="dxa"/>
          </w:tcPr>
          <w:p w14:paraId="02F4AF44" w14:textId="7D61373C" w:rsidR="00D43A4E" w:rsidRPr="00315B4E" w:rsidRDefault="008948F3" w:rsidP="00D43A4E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26</w:t>
            </w:r>
            <w:r w:rsidR="00D43A4E">
              <w:rPr>
                <w:rFonts w:asciiTheme="minorHAnsi" w:hAnsiTheme="minorHAnsi" w:cs="Arial"/>
                <w:noProof/>
                <w:sz w:val="22"/>
                <w:szCs w:val="22"/>
              </w:rPr>
              <w:t>/06/2024</w:t>
            </w:r>
          </w:p>
        </w:tc>
        <w:tc>
          <w:tcPr>
            <w:tcW w:w="4756" w:type="dxa"/>
          </w:tcPr>
          <w:p w14:paraId="7FF46F02" w14:textId="490EB9FE" w:rsidR="00D43A4E" w:rsidRDefault="00C90BC5" w:rsidP="00D43A4E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C90BC5">
              <w:rPr>
                <w:rFonts w:asciiTheme="minorHAnsi" w:hAnsiTheme="minorHAnsi" w:cs="Arial"/>
                <w:i/>
                <w:sz w:val="22"/>
                <w:szCs w:val="22"/>
              </w:rPr>
              <w:t>Version implementing DG TAXUD’s comments</w:t>
            </w:r>
          </w:p>
        </w:tc>
      </w:tr>
      <w:tr w:rsidR="00E07803" w:rsidRPr="00932DBA" w14:paraId="0DD6E5AE" w14:textId="77777777" w:rsidTr="09748007">
        <w:trPr>
          <w:trHeight w:val="284"/>
        </w:trPr>
        <w:tc>
          <w:tcPr>
            <w:tcW w:w="1049" w:type="dxa"/>
          </w:tcPr>
          <w:p w14:paraId="15768B14" w14:textId="4CD699B2" w:rsidR="00E07803" w:rsidRPr="00932DBA" w:rsidRDefault="00E07803" w:rsidP="00E07803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lastRenderedPageBreak/>
              <w:t>v1.00</w:t>
            </w:r>
          </w:p>
        </w:tc>
        <w:tc>
          <w:tcPr>
            <w:tcW w:w="2122" w:type="dxa"/>
          </w:tcPr>
          <w:p w14:paraId="7FC23256" w14:textId="56BB079F" w:rsidR="00E07803" w:rsidRPr="00932DBA" w:rsidRDefault="00E07803" w:rsidP="00E07803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932DBA">
              <w:rPr>
                <w:rFonts w:asciiTheme="minorHAnsi" w:hAnsiTheme="minorHAnsi" w:cs="Arial"/>
                <w:sz w:val="22"/>
                <w:szCs w:val="22"/>
                <w:lang w:val="en-US"/>
              </w:rPr>
              <w:t>SfA to DG TAXUD IT</w:t>
            </w:r>
          </w:p>
        </w:tc>
        <w:tc>
          <w:tcPr>
            <w:tcW w:w="1678" w:type="dxa"/>
          </w:tcPr>
          <w:p w14:paraId="581216A9" w14:textId="776B3B3D" w:rsidR="00E07803" w:rsidRPr="00932DBA" w:rsidRDefault="00E07803" w:rsidP="00E07803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  <w:lang w:val="en-US"/>
              </w:rPr>
              <w:t>15/07/2024</w:t>
            </w:r>
          </w:p>
        </w:tc>
        <w:tc>
          <w:tcPr>
            <w:tcW w:w="4756" w:type="dxa"/>
          </w:tcPr>
          <w:p w14:paraId="48FC3054" w14:textId="18EA6323" w:rsidR="00E07803" w:rsidRPr="00932DBA" w:rsidRDefault="00E07803" w:rsidP="009B218B">
            <w:pPr>
              <w:spacing w:before="60"/>
              <w:ind w:right="-40"/>
              <w:rPr>
                <w:rFonts w:asciiTheme="minorHAnsi" w:hAnsiTheme="minorHAnsi" w:cs="Arial"/>
                <w:i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Final Version implementing DG TAXUD’s comments</w:t>
            </w:r>
          </w:p>
        </w:tc>
      </w:tr>
      <w:tr w:rsidR="00A22BBA" w:rsidRPr="00932DBA" w14:paraId="69A70AED" w14:textId="77777777" w:rsidTr="09748007">
        <w:trPr>
          <w:trHeight w:val="284"/>
        </w:trPr>
        <w:tc>
          <w:tcPr>
            <w:tcW w:w="1049" w:type="dxa"/>
          </w:tcPr>
          <w:p w14:paraId="74ACF3B1" w14:textId="030EDA71" w:rsidR="00A22BBA" w:rsidRDefault="00A22BBA" w:rsidP="00A22BBA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</w:t>
            </w:r>
            <w:r w:rsidR="009B6E27">
              <w:rPr>
                <w:rFonts w:asciiTheme="minorHAnsi" w:hAnsiTheme="minorHAnsi" w:cs="Arial"/>
                <w:sz w:val="22"/>
                <w:szCs w:val="22"/>
                <w:lang w:val="de-DE"/>
              </w:rPr>
              <w:t>1</w:t>
            </w:r>
          </w:p>
        </w:tc>
        <w:tc>
          <w:tcPr>
            <w:tcW w:w="2122" w:type="dxa"/>
          </w:tcPr>
          <w:p w14:paraId="2A0DCB42" w14:textId="65F99C24" w:rsidR="00A22BBA" w:rsidRPr="00932DBA" w:rsidRDefault="00A22BBA" w:rsidP="00A22BBA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SfA-NPM_IMPL</w:t>
            </w:r>
          </w:p>
        </w:tc>
        <w:tc>
          <w:tcPr>
            <w:tcW w:w="1678" w:type="dxa"/>
          </w:tcPr>
          <w:p w14:paraId="6E3B637D" w14:textId="33E7FA0E" w:rsidR="00A22BBA" w:rsidRDefault="00A22BBA" w:rsidP="00A22BBA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18/12/2024</w:t>
            </w:r>
          </w:p>
        </w:tc>
        <w:tc>
          <w:tcPr>
            <w:tcW w:w="4756" w:type="dxa"/>
          </w:tcPr>
          <w:p w14:paraId="77649B4F" w14:textId="6570B0EB" w:rsidR="00A22BBA" w:rsidRDefault="00A22BBA" w:rsidP="00A22BBA">
            <w:pPr>
              <w:spacing w:before="60"/>
              <w:ind w:right="-4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Watermark and Document history (status) updated for info _ Part of RFC-List.42 _ Included in DDNTA-6.4.0-v2.00.</w:t>
            </w:r>
          </w:p>
        </w:tc>
      </w:tr>
    </w:tbl>
    <w:p w14:paraId="5EFC6A36" w14:textId="77777777" w:rsidR="008E5D8A" w:rsidRPr="00932DBA" w:rsidRDefault="008E5D8A" w:rsidP="008E5D8A">
      <w:pPr>
        <w:rPr>
          <w:rFonts w:asciiTheme="minorHAnsi" w:hAnsiTheme="minorHAnsi" w:cstheme="minorHAnsi"/>
          <w:lang w:val="en-US"/>
        </w:rPr>
      </w:pPr>
    </w:p>
    <w:sectPr w:rsidR="008E5D8A" w:rsidRPr="00932DBA" w:rsidSect="003E0CFB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DB637F" w:rsidRDefault="00DB637F" w:rsidP="004D5D73">
      <w:r>
        <w:separator/>
      </w:r>
    </w:p>
  </w:endnote>
  <w:endnote w:type="continuationSeparator" w:id="0">
    <w:p w14:paraId="5018236F" w14:textId="77777777" w:rsidR="00DB637F" w:rsidRDefault="00DB637F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91C02" w14:textId="77777777" w:rsidR="00A22BBA" w:rsidRDefault="00A22B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694"/>
      <w:gridCol w:w="1460"/>
    </w:tblGrid>
    <w:tr w:rsidR="00DB637F" w:rsidRPr="00C80B22" w14:paraId="0253C7CC" w14:textId="77777777" w:rsidTr="00C80B22">
      <w:tc>
        <w:tcPr>
          <w:tcW w:w="8188" w:type="dxa"/>
        </w:tcPr>
        <w:p w14:paraId="725FBF4A" w14:textId="5D8D0874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A22BBA">
            <w:rPr>
              <w:rFonts w:ascii="Arial" w:hAnsi="Arial" w:cs="Arial"/>
              <w:noProof/>
              <w:sz w:val="18"/>
              <w:szCs w:val="22"/>
              <w:lang w:eastAsia="en-US"/>
            </w:rPr>
            <w:t>RFC_NCTS-P6_</w:t>
          </w:r>
          <w:r w:rsidR="00A22BBA" w:rsidRPr="00A22BBA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0279</w:t>
          </w:r>
          <w:r w:rsidR="00A22BBA">
            <w:rPr>
              <w:rFonts w:ascii="Arial" w:hAnsi="Arial" w:cs="Arial"/>
              <w:noProof/>
              <w:sz w:val="18"/>
              <w:szCs w:val="22"/>
              <w:lang w:eastAsia="en-US"/>
            </w:rPr>
            <w:t>_</w:t>
          </w:r>
          <w:r w:rsidR="00A22BBA" w:rsidRPr="00A22BBA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IAR-UCCNCTSP6-233</w:t>
          </w:r>
          <w:r w:rsidR="00A22BBA">
            <w:rPr>
              <w:rFonts w:ascii="Arial" w:hAnsi="Arial" w:cs="Arial"/>
              <w:noProof/>
              <w:sz w:val="18"/>
              <w:szCs w:val="22"/>
              <w:lang w:eastAsia="en-US"/>
            </w:rPr>
            <w:t>(SfA-NPM+IMPL)-v1.01.docx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8" w:name="_Ref175030069"/>
          <w:bookmarkStart w:id="9" w:name="_Toc176256264"/>
          <w:bookmarkStart w:id="10" w:name="_Toc268771938"/>
          <w:bookmarkStart w:id="11" w:name="_Ref175030083"/>
        </w:p>
      </w:tc>
    </w:tr>
  </w:tbl>
  <w:bookmarkEnd w:id="8"/>
  <w:bookmarkEnd w:id="9"/>
  <w:bookmarkEnd w:id="10"/>
  <w:bookmarkEnd w:id="11"/>
  <w:p w14:paraId="6324965A" w14:textId="15D2679C" w:rsidR="00DB637F" w:rsidRPr="00C80B22" w:rsidRDefault="005D37DC" w:rsidP="005D37DC">
    <w:pPr>
      <w:pStyle w:val="Footer"/>
      <w:tabs>
        <w:tab w:val="clear" w:pos="4844"/>
        <w:tab w:val="clear" w:pos="9689"/>
        <w:tab w:val="left" w:pos="5921"/>
      </w:tabs>
      <w:rPr>
        <w:lang w:val="fr-BE"/>
      </w:rPr>
    </w:pPr>
    <w:r>
      <w:rPr>
        <w:lang w:val="fr-BE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DB637F" w:rsidRPr="00C80B22" w14:paraId="2DED1938" w14:textId="77777777" w:rsidTr="00983563">
      <w:tc>
        <w:tcPr>
          <w:tcW w:w="7899" w:type="dxa"/>
        </w:tcPr>
        <w:p w14:paraId="71EC7701" w14:textId="75B96F30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RFC_NCTS_0136_CUSTDEV3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-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IAR-RTC56118-v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0.1</w:t>
          </w:r>
          <w:r w:rsidR="005024FA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2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(S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f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DB637F" w:rsidRPr="00C80B22" w:rsidRDefault="00DB637F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DB637F" w:rsidRDefault="00DB637F" w:rsidP="004D5D73">
      <w:r>
        <w:separator/>
      </w:r>
    </w:p>
  </w:footnote>
  <w:footnote w:type="continuationSeparator" w:id="0">
    <w:p w14:paraId="357990E5" w14:textId="77777777" w:rsidR="00DB637F" w:rsidRDefault="00DB637F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48432" w14:textId="48280543" w:rsidR="0009464F" w:rsidRDefault="009B6E27">
    <w:pPr>
      <w:pStyle w:val="Header"/>
    </w:pPr>
    <w:r>
      <w:rPr>
        <w:noProof/>
      </w:rPr>
      <w:pict w14:anchorId="748C5F1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790469" o:spid="_x0000_s343042" type="#_x0000_t136" style="position:absolute;margin-left:0;margin-top:0;width:10in;height:84pt;rotation:315;z-index:-251655168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5AF7D976" w:rsidR="00DB637F" w:rsidRDefault="009B6E27" w:rsidP="00C80B22">
    <w:pPr>
      <w:pStyle w:val="Header"/>
      <w:jc w:val="both"/>
    </w:pPr>
    <w:r>
      <w:rPr>
        <w:noProof/>
      </w:rPr>
      <w:pict w14:anchorId="46342EE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790470" o:spid="_x0000_s343043" type="#_x0000_t136" style="position:absolute;left:0;text-align:left;margin-left:0;margin-top:0;width:10in;height:84pt;rotation:315;z-index:-251653120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  <w:r w:rsidR="00DB637F">
      <w:rPr>
        <w:noProof/>
        <w:lang w:val="en-US"/>
      </w:rPr>
      <w:tab/>
    </w:r>
    <w:r w:rsidR="00DB637F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2074DFD4" w:rsidR="00DB637F" w:rsidRPr="00C80B22" w:rsidRDefault="009B6E27" w:rsidP="00871EB2">
    <w:pPr>
      <w:pStyle w:val="Header"/>
    </w:pPr>
    <w:r>
      <w:rPr>
        <w:noProof/>
      </w:rPr>
      <w:pict w14:anchorId="376E606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790468" o:spid="_x0000_s343041" type="#_x0000_t136" style="position:absolute;margin-left:0;margin-top:0;width:10in;height:84pt;rotation:315;z-index:-251657216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  <w:r w:rsidR="00DB637F">
      <w:rPr>
        <w:noProof/>
      </w:rPr>
      <w:drawing>
        <wp:inline distT="0" distB="0" distL="0" distR="0" wp14:anchorId="5E0EE260" wp14:editId="35E0685B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E0893"/>
    <w:multiLevelType w:val="multilevel"/>
    <w:tmpl w:val="BF28F25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A062E27"/>
    <w:multiLevelType w:val="hybridMultilevel"/>
    <w:tmpl w:val="CFDE326C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42249"/>
    <w:multiLevelType w:val="multilevel"/>
    <w:tmpl w:val="1C58A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4163EDF"/>
    <w:multiLevelType w:val="hybridMultilevel"/>
    <w:tmpl w:val="CD18A1A6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A3543"/>
    <w:multiLevelType w:val="hybridMultilevel"/>
    <w:tmpl w:val="DFC8AE7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202C70"/>
    <w:multiLevelType w:val="hybridMultilevel"/>
    <w:tmpl w:val="FE5499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A51106"/>
    <w:multiLevelType w:val="hybridMultilevel"/>
    <w:tmpl w:val="08D2AF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24261F"/>
    <w:multiLevelType w:val="hybridMultilevel"/>
    <w:tmpl w:val="491C12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D3148"/>
    <w:multiLevelType w:val="hybridMultilevel"/>
    <w:tmpl w:val="AC2CA920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8334CE"/>
    <w:multiLevelType w:val="hybridMultilevel"/>
    <w:tmpl w:val="D61A5D6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8962FD7"/>
    <w:multiLevelType w:val="hybridMultilevel"/>
    <w:tmpl w:val="D88AB226"/>
    <w:lvl w:ilvl="0" w:tplc="78C6B6D0">
      <w:start w:val="3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6F0388"/>
    <w:multiLevelType w:val="multilevel"/>
    <w:tmpl w:val="DA4876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2" w15:restartNumberingAfterBreak="0">
    <w:nsid w:val="358568E4"/>
    <w:multiLevelType w:val="hybridMultilevel"/>
    <w:tmpl w:val="5BFC43B2"/>
    <w:lvl w:ilvl="0" w:tplc="15F83AE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5C5879"/>
    <w:multiLevelType w:val="hybridMultilevel"/>
    <w:tmpl w:val="BBDEE7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B10661"/>
    <w:multiLevelType w:val="hybridMultilevel"/>
    <w:tmpl w:val="E74A86CE"/>
    <w:lvl w:ilvl="0" w:tplc="2856CA4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6305245"/>
    <w:multiLevelType w:val="hybridMultilevel"/>
    <w:tmpl w:val="EE8614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70784E"/>
    <w:multiLevelType w:val="multilevel"/>
    <w:tmpl w:val="B2FE4F84"/>
    <w:lvl w:ilvl="0">
      <w:start w:val="1"/>
      <w:numFmt w:val="upperRoman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upperRoman"/>
      <w:lvlText w:val="%1.%2"/>
      <w:lvlJc w:val="left"/>
      <w:pPr>
        <w:tabs>
          <w:tab w:val="num" w:pos="862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64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2181" w:hanging="1191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tabs>
          <w:tab w:val="num" w:pos="3481"/>
        </w:tabs>
        <w:ind w:left="3337" w:hanging="171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2041" w:hanging="204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2325" w:hanging="232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4A252B8D"/>
    <w:multiLevelType w:val="hybridMultilevel"/>
    <w:tmpl w:val="C31449E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DF0390C"/>
    <w:multiLevelType w:val="hybridMultilevel"/>
    <w:tmpl w:val="8B2C9138"/>
    <w:lvl w:ilvl="0" w:tplc="D99000A4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4C4F3D"/>
    <w:multiLevelType w:val="hybridMultilevel"/>
    <w:tmpl w:val="424EF83E"/>
    <w:lvl w:ilvl="0" w:tplc="D552530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2A12EF"/>
    <w:multiLevelType w:val="hybridMultilevel"/>
    <w:tmpl w:val="42BA4E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267925"/>
    <w:multiLevelType w:val="hybridMultilevel"/>
    <w:tmpl w:val="1F5203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250517"/>
    <w:multiLevelType w:val="hybridMultilevel"/>
    <w:tmpl w:val="E73A2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C01983"/>
    <w:multiLevelType w:val="hybridMultilevel"/>
    <w:tmpl w:val="EC2E4292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3DC4652"/>
    <w:multiLevelType w:val="hybridMultilevel"/>
    <w:tmpl w:val="85187C1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0D5FAE"/>
    <w:multiLevelType w:val="hybridMultilevel"/>
    <w:tmpl w:val="CC62671C"/>
    <w:lvl w:ilvl="0" w:tplc="2856CA4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9D30E1B"/>
    <w:multiLevelType w:val="hybridMultilevel"/>
    <w:tmpl w:val="AB8A80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080E0C"/>
    <w:multiLevelType w:val="hybridMultilevel"/>
    <w:tmpl w:val="FDC646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E730E8"/>
    <w:multiLevelType w:val="hybridMultilevel"/>
    <w:tmpl w:val="027A646E"/>
    <w:lvl w:ilvl="0" w:tplc="D99000A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5B413B"/>
    <w:multiLevelType w:val="hybridMultilevel"/>
    <w:tmpl w:val="7C80C65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E6B29CC"/>
    <w:multiLevelType w:val="hybridMultilevel"/>
    <w:tmpl w:val="84F088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0061017">
    <w:abstractNumId w:val="28"/>
  </w:num>
  <w:num w:numId="2" w16cid:durableId="322851954">
    <w:abstractNumId w:val="29"/>
  </w:num>
  <w:num w:numId="3" w16cid:durableId="2026054296">
    <w:abstractNumId w:val="5"/>
  </w:num>
  <w:num w:numId="4" w16cid:durableId="885948131">
    <w:abstractNumId w:val="15"/>
  </w:num>
  <w:num w:numId="5" w16cid:durableId="1671443075">
    <w:abstractNumId w:val="7"/>
  </w:num>
  <w:num w:numId="6" w16cid:durableId="1793672496">
    <w:abstractNumId w:val="9"/>
  </w:num>
  <w:num w:numId="7" w16cid:durableId="1196430461">
    <w:abstractNumId w:val="30"/>
  </w:num>
  <w:num w:numId="8" w16cid:durableId="1588807532">
    <w:abstractNumId w:val="20"/>
  </w:num>
  <w:num w:numId="9" w16cid:durableId="2046103353">
    <w:abstractNumId w:val="19"/>
  </w:num>
  <w:num w:numId="10" w16cid:durableId="284431062">
    <w:abstractNumId w:val="16"/>
  </w:num>
  <w:num w:numId="11" w16cid:durableId="1461649516">
    <w:abstractNumId w:val="11"/>
  </w:num>
  <w:num w:numId="12" w16cid:durableId="1189414630">
    <w:abstractNumId w:val="4"/>
  </w:num>
  <w:num w:numId="13" w16cid:durableId="1001007855">
    <w:abstractNumId w:val="17"/>
  </w:num>
  <w:num w:numId="14" w16cid:durableId="202795994">
    <w:abstractNumId w:val="14"/>
  </w:num>
  <w:num w:numId="15" w16cid:durableId="1109549208">
    <w:abstractNumId w:val="0"/>
  </w:num>
  <w:num w:numId="16" w16cid:durableId="1903248922">
    <w:abstractNumId w:val="6"/>
  </w:num>
  <w:num w:numId="17" w16cid:durableId="997001604">
    <w:abstractNumId w:val="25"/>
  </w:num>
  <w:num w:numId="18" w16cid:durableId="966741241">
    <w:abstractNumId w:val="26"/>
  </w:num>
  <w:num w:numId="19" w16cid:durableId="1137725913">
    <w:abstractNumId w:val="12"/>
  </w:num>
  <w:num w:numId="20" w16cid:durableId="1601253685">
    <w:abstractNumId w:val="27"/>
  </w:num>
  <w:num w:numId="21" w16cid:durableId="588730566">
    <w:abstractNumId w:val="13"/>
  </w:num>
  <w:num w:numId="22" w16cid:durableId="1219315551">
    <w:abstractNumId w:val="21"/>
  </w:num>
  <w:num w:numId="23" w16cid:durableId="221332898">
    <w:abstractNumId w:val="24"/>
  </w:num>
  <w:num w:numId="24" w16cid:durableId="1713917720">
    <w:abstractNumId w:val="1"/>
  </w:num>
  <w:num w:numId="25" w16cid:durableId="1092508797">
    <w:abstractNumId w:val="3"/>
  </w:num>
  <w:num w:numId="26" w16cid:durableId="1849372080">
    <w:abstractNumId w:val="8"/>
  </w:num>
  <w:num w:numId="27" w16cid:durableId="145827164">
    <w:abstractNumId w:val="23"/>
  </w:num>
  <w:num w:numId="28" w16cid:durableId="743139669">
    <w:abstractNumId w:val="2"/>
  </w:num>
  <w:num w:numId="29" w16cid:durableId="1964266455">
    <w:abstractNumId w:val="22"/>
  </w:num>
  <w:num w:numId="30" w16cid:durableId="239142235">
    <w:abstractNumId w:val="18"/>
  </w:num>
  <w:num w:numId="31" w16cid:durableId="955213504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ShadeFormData/>
  <w:characterSpacingControl w:val="doNotCompress"/>
  <w:hdrShapeDefaults>
    <o:shapedefaults v:ext="edit" spidmax="343044"/>
    <o:shapelayout v:ext="edit">
      <o:idmap v:ext="edit" data="33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IRF"/>
  </w:docVars>
  <w:rsids>
    <w:rsidRoot w:val="00C20993"/>
    <w:rsid w:val="00001BE5"/>
    <w:rsid w:val="000034AE"/>
    <w:rsid w:val="00004E4A"/>
    <w:rsid w:val="00005DF0"/>
    <w:rsid w:val="000108AF"/>
    <w:rsid w:val="000133C5"/>
    <w:rsid w:val="000143F2"/>
    <w:rsid w:val="00014658"/>
    <w:rsid w:val="000148E4"/>
    <w:rsid w:val="00015C08"/>
    <w:rsid w:val="00015E98"/>
    <w:rsid w:val="00016623"/>
    <w:rsid w:val="00017783"/>
    <w:rsid w:val="00020EC9"/>
    <w:rsid w:val="0002199B"/>
    <w:rsid w:val="000328CF"/>
    <w:rsid w:val="00033962"/>
    <w:rsid w:val="00033F40"/>
    <w:rsid w:val="0003486D"/>
    <w:rsid w:val="00035824"/>
    <w:rsid w:val="00035A5A"/>
    <w:rsid w:val="0003657A"/>
    <w:rsid w:val="000413C3"/>
    <w:rsid w:val="00041C6D"/>
    <w:rsid w:val="000430CD"/>
    <w:rsid w:val="000433B1"/>
    <w:rsid w:val="00043692"/>
    <w:rsid w:val="000439C2"/>
    <w:rsid w:val="000440A7"/>
    <w:rsid w:val="000469A9"/>
    <w:rsid w:val="00051389"/>
    <w:rsid w:val="0005157A"/>
    <w:rsid w:val="00051EC3"/>
    <w:rsid w:val="000521FE"/>
    <w:rsid w:val="000525B1"/>
    <w:rsid w:val="00052CFE"/>
    <w:rsid w:val="00053285"/>
    <w:rsid w:val="00053C9B"/>
    <w:rsid w:val="00054836"/>
    <w:rsid w:val="0005709F"/>
    <w:rsid w:val="00057E8A"/>
    <w:rsid w:val="00061A20"/>
    <w:rsid w:val="00061B7C"/>
    <w:rsid w:val="0006231B"/>
    <w:rsid w:val="00063288"/>
    <w:rsid w:val="00064B29"/>
    <w:rsid w:val="00064D4D"/>
    <w:rsid w:val="000655BA"/>
    <w:rsid w:val="00067545"/>
    <w:rsid w:val="00071450"/>
    <w:rsid w:val="000716C3"/>
    <w:rsid w:val="00073076"/>
    <w:rsid w:val="000730C8"/>
    <w:rsid w:val="00073AFB"/>
    <w:rsid w:val="00073D90"/>
    <w:rsid w:val="00074158"/>
    <w:rsid w:val="00074C8D"/>
    <w:rsid w:val="00080CD4"/>
    <w:rsid w:val="00083F19"/>
    <w:rsid w:val="000847F4"/>
    <w:rsid w:val="00085EDE"/>
    <w:rsid w:val="0008661E"/>
    <w:rsid w:val="0008725E"/>
    <w:rsid w:val="000900D6"/>
    <w:rsid w:val="0009263C"/>
    <w:rsid w:val="0009271D"/>
    <w:rsid w:val="0009464F"/>
    <w:rsid w:val="000946A7"/>
    <w:rsid w:val="00094869"/>
    <w:rsid w:val="0009726D"/>
    <w:rsid w:val="0009779D"/>
    <w:rsid w:val="000A189E"/>
    <w:rsid w:val="000A3B17"/>
    <w:rsid w:val="000A4BA4"/>
    <w:rsid w:val="000A4F68"/>
    <w:rsid w:val="000A79C2"/>
    <w:rsid w:val="000B0F4B"/>
    <w:rsid w:val="000B1890"/>
    <w:rsid w:val="000B22A3"/>
    <w:rsid w:val="000B2F10"/>
    <w:rsid w:val="000B3050"/>
    <w:rsid w:val="000B3056"/>
    <w:rsid w:val="000B4054"/>
    <w:rsid w:val="000B43C2"/>
    <w:rsid w:val="000B44B5"/>
    <w:rsid w:val="000B594D"/>
    <w:rsid w:val="000B6770"/>
    <w:rsid w:val="000B6E3A"/>
    <w:rsid w:val="000B7270"/>
    <w:rsid w:val="000B74FA"/>
    <w:rsid w:val="000B767D"/>
    <w:rsid w:val="000C0175"/>
    <w:rsid w:val="000C0CDF"/>
    <w:rsid w:val="000C157C"/>
    <w:rsid w:val="000C35F5"/>
    <w:rsid w:val="000C76D5"/>
    <w:rsid w:val="000D140D"/>
    <w:rsid w:val="000D2B44"/>
    <w:rsid w:val="000D6CCE"/>
    <w:rsid w:val="000D70A3"/>
    <w:rsid w:val="000D78E2"/>
    <w:rsid w:val="000D7BA8"/>
    <w:rsid w:val="000E0DA8"/>
    <w:rsid w:val="000E0EA7"/>
    <w:rsid w:val="000E220D"/>
    <w:rsid w:val="000E6146"/>
    <w:rsid w:val="000E6B4A"/>
    <w:rsid w:val="000E7459"/>
    <w:rsid w:val="000F0304"/>
    <w:rsid w:val="000F0CFB"/>
    <w:rsid w:val="000F1E27"/>
    <w:rsid w:val="000F2197"/>
    <w:rsid w:val="000F2673"/>
    <w:rsid w:val="000F42B4"/>
    <w:rsid w:val="000F58D2"/>
    <w:rsid w:val="0010291D"/>
    <w:rsid w:val="00104A5D"/>
    <w:rsid w:val="001056BE"/>
    <w:rsid w:val="001068BC"/>
    <w:rsid w:val="0010717B"/>
    <w:rsid w:val="001076B7"/>
    <w:rsid w:val="00107A4B"/>
    <w:rsid w:val="00107C65"/>
    <w:rsid w:val="00107E69"/>
    <w:rsid w:val="001108FD"/>
    <w:rsid w:val="0011094D"/>
    <w:rsid w:val="001122D5"/>
    <w:rsid w:val="00112C31"/>
    <w:rsid w:val="00115CB5"/>
    <w:rsid w:val="00116BA5"/>
    <w:rsid w:val="00116D54"/>
    <w:rsid w:val="0011712C"/>
    <w:rsid w:val="00117416"/>
    <w:rsid w:val="00120130"/>
    <w:rsid w:val="00121543"/>
    <w:rsid w:val="00122521"/>
    <w:rsid w:val="001249FA"/>
    <w:rsid w:val="00124A5C"/>
    <w:rsid w:val="00124F73"/>
    <w:rsid w:val="00127134"/>
    <w:rsid w:val="0012740D"/>
    <w:rsid w:val="00130459"/>
    <w:rsid w:val="00130617"/>
    <w:rsid w:val="00131407"/>
    <w:rsid w:val="00131CEE"/>
    <w:rsid w:val="00133C4B"/>
    <w:rsid w:val="0013598A"/>
    <w:rsid w:val="001365AA"/>
    <w:rsid w:val="0013661B"/>
    <w:rsid w:val="00136D2B"/>
    <w:rsid w:val="00136FC4"/>
    <w:rsid w:val="00140DDF"/>
    <w:rsid w:val="0014394A"/>
    <w:rsid w:val="001449A6"/>
    <w:rsid w:val="00145678"/>
    <w:rsid w:val="00145FB8"/>
    <w:rsid w:val="001533BA"/>
    <w:rsid w:val="0015379E"/>
    <w:rsid w:val="001543E5"/>
    <w:rsid w:val="00156929"/>
    <w:rsid w:val="0015720D"/>
    <w:rsid w:val="00160190"/>
    <w:rsid w:val="00160582"/>
    <w:rsid w:val="0016142B"/>
    <w:rsid w:val="00161F7B"/>
    <w:rsid w:val="0016301D"/>
    <w:rsid w:val="00163EE7"/>
    <w:rsid w:val="00163F32"/>
    <w:rsid w:val="00164279"/>
    <w:rsid w:val="00164B97"/>
    <w:rsid w:val="00164E27"/>
    <w:rsid w:val="00166176"/>
    <w:rsid w:val="00167D05"/>
    <w:rsid w:val="0017058D"/>
    <w:rsid w:val="0017459C"/>
    <w:rsid w:val="00174E60"/>
    <w:rsid w:val="00175A0C"/>
    <w:rsid w:val="0017711F"/>
    <w:rsid w:val="00180F9A"/>
    <w:rsid w:val="001816E0"/>
    <w:rsid w:val="00181E6C"/>
    <w:rsid w:val="00182755"/>
    <w:rsid w:val="001829D0"/>
    <w:rsid w:val="0018693F"/>
    <w:rsid w:val="00191E1A"/>
    <w:rsid w:val="00192069"/>
    <w:rsid w:val="00192EDE"/>
    <w:rsid w:val="00193CF5"/>
    <w:rsid w:val="0019432D"/>
    <w:rsid w:val="00194773"/>
    <w:rsid w:val="00194823"/>
    <w:rsid w:val="0019490C"/>
    <w:rsid w:val="0019524D"/>
    <w:rsid w:val="0019600E"/>
    <w:rsid w:val="00196023"/>
    <w:rsid w:val="00197449"/>
    <w:rsid w:val="00197C41"/>
    <w:rsid w:val="001A2885"/>
    <w:rsid w:val="001A303D"/>
    <w:rsid w:val="001A4B97"/>
    <w:rsid w:val="001A638B"/>
    <w:rsid w:val="001A6CC6"/>
    <w:rsid w:val="001A6CFE"/>
    <w:rsid w:val="001A7DAD"/>
    <w:rsid w:val="001A7E5E"/>
    <w:rsid w:val="001B08C7"/>
    <w:rsid w:val="001B2AD4"/>
    <w:rsid w:val="001B586B"/>
    <w:rsid w:val="001B67B4"/>
    <w:rsid w:val="001B6C1D"/>
    <w:rsid w:val="001C0817"/>
    <w:rsid w:val="001C15FE"/>
    <w:rsid w:val="001C2E11"/>
    <w:rsid w:val="001C3A5E"/>
    <w:rsid w:val="001C40FC"/>
    <w:rsid w:val="001C4723"/>
    <w:rsid w:val="001C59B2"/>
    <w:rsid w:val="001C6600"/>
    <w:rsid w:val="001D0C88"/>
    <w:rsid w:val="001D2F43"/>
    <w:rsid w:val="001D317F"/>
    <w:rsid w:val="001D74D3"/>
    <w:rsid w:val="001E0497"/>
    <w:rsid w:val="001E1272"/>
    <w:rsid w:val="001E2A55"/>
    <w:rsid w:val="001E4645"/>
    <w:rsid w:val="001E5358"/>
    <w:rsid w:val="001F14A3"/>
    <w:rsid w:val="001F16BA"/>
    <w:rsid w:val="001F1F36"/>
    <w:rsid w:val="001F32C0"/>
    <w:rsid w:val="001F3386"/>
    <w:rsid w:val="001F4091"/>
    <w:rsid w:val="001F5CB1"/>
    <w:rsid w:val="001F5D0E"/>
    <w:rsid w:val="001F6035"/>
    <w:rsid w:val="0020018C"/>
    <w:rsid w:val="002023A2"/>
    <w:rsid w:val="002024FE"/>
    <w:rsid w:val="00202DED"/>
    <w:rsid w:val="00204B88"/>
    <w:rsid w:val="00204CE7"/>
    <w:rsid w:val="00204E64"/>
    <w:rsid w:val="002056DD"/>
    <w:rsid w:val="002057A6"/>
    <w:rsid w:val="00206DAD"/>
    <w:rsid w:val="00207AE8"/>
    <w:rsid w:val="0021046F"/>
    <w:rsid w:val="00211A0A"/>
    <w:rsid w:val="0021411D"/>
    <w:rsid w:val="002147A2"/>
    <w:rsid w:val="00222EE6"/>
    <w:rsid w:val="00223622"/>
    <w:rsid w:val="00224508"/>
    <w:rsid w:val="002254B7"/>
    <w:rsid w:val="00225C6B"/>
    <w:rsid w:val="0022706A"/>
    <w:rsid w:val="0022744A"/>
    <w:rsid w:val="00227BB3"/>
    <w:rsid w:val="00231261"/>
    <w:rsid w:val="00232868"/>
    <w:rsid w:val="002337D9"/>
    <w:rsid w:val="002351F5"/>
    <w:rsid w:val="00235D08"/>
    <w:rsid w:val="0023600F"/>
    <w:rsid w:val="002364BC"/>
    <w:rsid w:val="002379ED"/>
    <w:rsid w:val="002401BB"/>
    <w:rsid w:val="00241952"/>
    <w:rsid w:val="002425D0"/>
    <w:rsid w:val="00242903"/>
    <w:rsid w:val="002434DE"/>
    <w:rsid w:val="002450C7"/>
    <w:rsid w:val="00252CFF"/>
    <w:rsid w:val="0025325E"/>
    <w:rsid w:val="0025617A"/>
    <w:rsid w:val="002563EC"/>
    <w:rsid w:val="00256A26"/>
    <w:rsid w:val="00257D8F"/>
    <w:rsid w:val="00261AFC"/>
    <w:rsid w:val="00262FCF"/>
    <w:rsid w:val="002659A6"/>
    <w:rsid w:val="00266689"/>
    <w:rsid w:val="00271250"/>
    <w:rsid w:val="002738DB"/>
    <w:rsid w:val="002741A5"/>
    <w:rsid w:val="0027425C"/>
    <w:rsid w:val="00275EC1"/>
    <w:rsid w:val="00277636"/>
    <w:rsid w:val="00277E44"/>
    <w:rsid w:val="002817A3"/>
    <w:rsid w:val="00283F2A"/>
    <w:rsid w:val="002840B5"/>
    <w:rsid w:val="00284248"/>
    <w:rsid w:val="00284343"/>
    <w:rsid w:val="002854B5"/>
    <w:rsid w:val="002903ED"/>
    <w:rsid w:val="0029122C"/>
    <w:rsid w:val="0029143E"/>
    <w:rsid w:val="002917A6"/>
    <w:rsid w:val="00292C20"/>
    <w:rsid w:val="00292C6C"/>
    <w:rsid w:val="00293B38"/>
    <w:rsid w:val="002951E9"/>
    <w:rsid w:val="002959EE"/>
    <w:rsid w:val="002A18E6"/>
    <w:rsid w:val="002A3BC3"/>
    <w:rsid w:val="002A4909"/>
    <w:rsid w:val="002A6300"/>
    <w:rsid w:val="002A7DCC"/>
    <w:rsid w:val="002B0187"/>
    <w:rsid w:val="002B1C1B"/>
    <w:rsid w:val="002B41B5"/>
    <w:rsid w:val="002B702F"/>
    <w:rsid w:val="002C0118"/>
    <w:rsid w:val="002C02CF"/>
    <w:rsid w:val="002C0ABB"/>
    <w:rsid w:val="002C1234"/>
    <w:rsid w:val="002C1F65"/>
    <w:rsid w:val="002C2274"/>
    <w:rsid w:val="002C2DA2"/>
    <w:rsid w:val="002C49CF"/>
    <w:rsid w:val="002D1964"/>
    <w:rsid w:val="002D1F9D"/>
    <w:rsid w:val="002D2272"/>
    <w:rsid w:val="002D4EFE"/>
    <w:rsid w:val="002D543B"/>
    <w:rsid w:val="002D5731"/>
    <w:rsid w:val="002D7D2C"/>
    <w:rsid w:val="002D7D6E"/>
    <w:rsid w:val="002E16D5"/>
    <w:rsid w:val="002E3E25"/>
    <w:rsid w:val="002E553F"/>
    <w:rsid w:val="002E594E"/>
    <w:rsid w:val="002E5C9F"/>
    <w:rsid w:val="002E6FBA"/>
    <w:rsid w:val="002E76F6"/>
    <w:rsid w:val="002F1C9D"/>
    <w:rsid w:val="002F22F4"/>
    <w:rsid w:val="002F3B93"/>
    <w:rsid w:val="002F4920"/>
    <w:rsid w:val="002F540A"/>
    <w:rsid w:val="002F6323"/>
    <w:rsid w:val="002F63C1"/>
    <w:rsid w:val="002F6E78"/>
    <w:rsid w:val="002F7F6E"/>
    <w:rsid w:val="00301D83"/>
    <w:rsid w:val="0030322B"/>
    <w:rsid w:val="00304CD1"/>
    <w:rsid w:val="003126FF"/>
    <w:rsid w:val="0032091C"/>
    <w:rsid w:val="00320BF7"/>
    <w:rsid w:val="0032162E"/>
    <w:rsid w:val="00322297"/>
    <w:rsid w:val="0032254D"/>
    <w:rsid w:val="00324D89"/>
    <w:rsid w:val="0032547B"/>
    <w:rsid w:val="00325C31"/>
    <w:rsid w:val="00325DDC"/>
    <w:rsid w:val="003262EF"/>
    <w:rsid w:val="00327313"/>
    <w:rsid w:val="00327823"/>
    <w:rsid w:val="00334FC1"/>
    <w:rsid w:val="00335826"/>
    <w:rsid w:val="0033630D"/>
    <w:rsid w:val="003371B5"/>
    <w:rsid w:val="0034190C"/>
    <w:rsid w:val="00341AB9"/>
    <w:rsid w:val="0034218F"/>
    <w:rsid w:val="003428D5"/>
    <w:rsid w:val="00343335"/>
    <w:rsid w:val="00345957"/>
    <w:rsid w:val="00345A06"/>
    <w:rsid w:val="00345EAC"/>
    <w:rsid w:val="00350BE9"/>
    <w:rsid w:val="00350CA8"/>
    <w:rsid w:val="0035108A"/>
    <w:rsid w:val="00352F46"/>
    <w:rsid w:val="00357799"/>
    <w:rsid w:val="003610F4"/>
    <w:rsid w:val="00363D98"/>
    <w:rsid w:val="003643E4"/>
    <w:rsid w:val="00365DAE"/>
    <w:rsid w:val="00366B01"/>
    <w:rsid w:val="00366E15"/>
    <w:rsid w:val="00370380"/>
    <w:rsid w:val="00370BCD"/>
    <w:rsid w:val="00372597"/>
    <w:rsid w:val="00375C7E"/>
    <w:rsid w:val="00375DAE"/>
    <w:rsid w:val="00375F4D"/>
    <w:rsid w:val="00376145"/>
    <w:rsid w:val="0037630E"/>
    <w:rsid w:val="00384F97"/>
    <w:rsid w:val="0038755C"/>
    <w:rsid w:val="00387EE2"/>
    <w:rsid w:val="003939E3"/>
    <w:rsid w:val="00397AF8"/>
    <w:rsid w:val="003A03EE"/>
    <w:rsid w:val="003A175B"/>
    <w:rsid w:val="003A570E"/>
    <w:rsid w:val="003A764A"/>
    <w:rsid w:val="003B142B"/>
    <w:rsid w:val="003B1646"/>
    <w:rsid w:val="003B1857"/>
    <w:rsid w:val="003B1CA8"/>
    <w:rsid w:val="003B2824"/>
    <w:rsid w:val="003B32D9"/>
    <w:rsid w:val="003B366A"/>
    <w:rsid w:val="003B473F"/>
    <w:rsid w:val="003B4D6F"/>
    <w:rsid w:val="003B51C2"/>
    <w:rsid w:val="003B7425"/>
    <w:rsid w:val="003C13F7"/>
    <w:rsid w:val="003C57B9"/>
    <w:rsid w:val="003D25E4"/>
    <w:rsid w:val="003D3F8B"/>
    <w:rsid w:val="003D4A7A"/>
    <w:rsid w:val="003D7689"/>
    <w:rsid w:val="003E09F9"/>
    <w:rsid w:val="003E0CFB"/>
    <w:rsid w:val="003E1208"/>
    <w:rsid w:val="003E319D"/>
    <w:rsid w:val="003E3B3E"/>
    <w:rsid w:val="003E4127"/>
    <w:rsid w:val="003E4A39"/>
    <w:rsid w:val="003E6AF3"/>
    <w:rsid w:val="003E7757"/>
    <w:rsid w:val="003F03FF"/>
    <w:rsid w:val="003F10F7"/>
    <w:rsid w:val="003F38F8"/>
    <w:rsid w:val="003F44CE"/>
    <w:rsid w:val="003F5C91"/>
    <w:rsid w:val="00402055"/>
    <w:rsid w:val="00402EDA"/>
    <w:rsid w:val="004052C6"/>
    <w:rsid w:val="00405424"/>
    <w:rsid w:val="00405C7B"/>
    <w:rsid w:val="004070EB"/>
    <w:rsid w:val="00407688"/>
    <w:rsid w:val="00407997"/>
    <w:rsid w:val="004119AB"/>
    <w:rsid w:val="00411A9A"/>
    <w:rsid w:val="00411BDF"/>
    <w:rsid w:val="00411EC0"/>
    <w:rsid w:val="00413DEB"/>
    <w:rsid w:val="004146E2"/>
    <w:rsid w:val="00414AF4"/>
    <w:rsid w:val="004160E4"/>
    <w:rsid w:val="004201B6"/>
    <w:rsid w:val="004216C9"/>
    <w:rsid w:val="00422ECE"/>
    <w:rsid w:val="00423201"/>
    <w:rsid w:val="00424037"/>
    <w:rsid w:val="004242E9"/>
    <w:rsid w:val="00426815"/>
    <w:rsid w:val="00426978"/>
    <w:rsid w:val="00430BCC"/>
    <w:rsid w:val="00430D2A"/>
    <w:rsid w:val="0043169C"/>
    <w:rsid w:val="004340AE"/>
    <w:rsid w:val="00434406"/>
    <w:rsid w:val="004349D1"/>
    <w:rsid w:val="00434ECC"/>
    <w:rsid w:val="00434F3E"/>
    <w:rsid w:val="00437444"/>
    <w:rsid w:val="004374C8"/>
    <w:rsid w:val="004374D1"/>
    <w:rsid w:val="004379D0"/>
    <w:rsid w:val="00437A4E"/>
    <w:rsid w:val="004404C8"/>
    <w:rsid w:val="004412B2"/>
    <w:rsid w:val="00441DEC"/>
    <w:rsid w:val="00441EC1"/>
    <w:rsid w:val="00442114"/>
    <w:rsid w:val="004427E4"/>
    <w:rsid w:val="00442F85"/>
    <w:rsid w:val="0044369B"/>
    <w:rsid w:val="00444234"/>
    <w:rsid w:val="004444E8"/>
    <w:rsid w:val="0044692B"/>
    <w:rsid w:val="004508BA"/>
    <w:rsid w:val="00451F88"/>
    <w:rsid w:val="0045336F"/>
    <w:rsid w:val="0045468A"/>
    <w:rsid w:val="00454C30"/>
    <w:rsid w:val="00457385"/>
    <w:rsid w:val="00460B08"/>
    <w:rsid w:val="004612AD"/>
    <w:rsid w:val="0046158E"/>
    <w:rsid w:val="00461B6C"/>
    <w:rsid w:val="00463549"/>
    <w:rsid w:val="00465A7D"/>
    <w:rsid w:val="00466D6C"/>
    <w:rsid w:val="004701E1"/>
    <w:rsid w:val="00471E01"/>
    <w:rsid w:val="00471EB0"/>
    <w:rsid w:val="00471EFB"/>
    <w:rsid w:val="00472022"/>
    <w:rsid w:val="00473377"/>
    <w:rsid w:val="0047366E"/>
    <w:rsid w:val="00473913"/>
    <w:rsid w:val="0047520F"/>
    <w:rsid w:val="00475C22"/>
    <w:rsid w:val="00477B64"/>
    <w:rsid w:val="00481734"/>
    <w:rsid w:val="0048229B"/>
    <w:rsid w:val="00483E6C"/>
    <w:rsid w:val="00483E76"/>
    <w:rsid w:val="00484563"/>
    <w:rsid w:val="00484A5F"/>
    <w:rsid w:val="00486001"/>
    <w:rsid w:val="004900EF"/>
    <w:rsid w:val="00491953"/>
    <w:rsid w:val="00491A21"/>
    <w:rsid w:val="00494832"/>
    <w:rsid w:val="00495053"/>
    <w:rsid w:val="00495C2E"/>
    <w:rsid w:val="004A0DE0"/>
    <w:rsid w:val="004A32DD"/>
    <w:rsid w:val="004A3485"/>
    <w:rsid w:val="004A38B4"/>
    <w:rsid w:val="004A38CD"/>
    <w:rsid w:val="004A45E5"/>
    <w:rsid w:val="004A480B"/>
    <w:rsid w:val="004A6998"/>
    <w:rsid w:val="004A6E42"/>
    <w:rsid w:val="004A7E70"/>
    <w:rsid w:val="004B0A41"/>
    <w:rsid w:val="004B1F94"/>
    <w:rsid w:val="004C0273"/>
    <w:rsid w:val="004C1DBF"/>
    <w:rsid w:val="004C3088"/>
    <w:rsid w:val="004C34DB"/>
    <w:rsid w:val="004C3864"/>
    <w:rsid w:val="004C3C4C"/>
    <w:rsid w:val="004C5803"/>
    <w:rsid w:val="004C6FCC"/>
    <w:rsid w:val="004D12F4"/>
    <w:rsid w:val="004D14F5"/>
    <w:rsid w:val="004D158D"/>
    <w:rsid w:val="004D30E9"/>
    <w:rsid w:val="004D340A"/>
    <w:rsid w:val="004D3C61"/>
    <w:rsid w:val="004D4726"/>
    <w:rsid w:val="004D5C45"/>
    <w:rsid w:val="004D5D73"/>
    <w:rsid w:val="004D6072"/>
    <w:rsid w:val="004E1D02"/>
    <w:rsid w:val="004E29AE"/>
    <w:rsid w:val="004E3039"/>
    <w:rsid w:val="004F0391"/>
    <w:rsid w:val="004F04FB"/>
    <w:rsid w:val="004F18BB"/>
    <w:rsid w:val="004F3F14"/>
    <w:rsid w:val="004F722A"/>
    <w:rsid w:val="004F7456"/>
    <w:rsid w:val="0050084B"/>
    <w:rsid w:val="005017F3"/>
    <w:rsid w:val="005024FA"/>
    <w:rsid w:val="00503604"/>
    <w:rsid w:val="00506A32"/>
    <w:rsid w:val="0051071E"/>
    <w:rsid w:val="005121D2"/>
    <w:rsid w:val="005125E3"/>
    <w:rsid w:val="005133CE"/>
    <w:rsid w:val="00514B93"/>
    <w:rsid w:val="0051642D"/>
    <w:rsid w:val="005166BD"/>
    <w:rsid w:val="00517C4D"/>
    <w:rsid w:val="00520AA8"/>
    <w:rsid w:val="005210BA"/>
    <w:rsid w:val="00523404"/>
    <w:rsid w:val="00523EEA"/>
    <w:rsid w:val="00525655"/>
    <w:rsid w:val="00526599"/>
    <w:rsid w:val="00527CF3"/>
    <w:rsid w:val="00527F05"/>
    <w:rsid w:val="00527FF5"/>
    <w:rsid w:val="00531436"/>
    <w:rsid w:val="0053188A"/>
    <w:rsid w:val="005324AF"/>
    <w:rsid w:val="00532AF4"/>
    <w:rsid w:val="00533B83"/>
    <w:rsid w:val="00534CE2"/>
    <w:rsid w:val="00541EC9"/>
    <w:rsid w:val="00543370"/>
    <w:rsid w:val="00544BCA"/>
    <w:rsid w:val="005461AD"/>
    <w:rsid w:val="005531DD"/>
    <w:rsid w:val="005532F6"/>
    <w:rsid w:val="00553792"/>
    <w:rsid w:val="005555D0"/>
    <w:rsid w:val="00556454"/>
    <w:rsid w:val="00556F01"/>
    <w:rsid w:val="005578CD"/>
    <w:rsid w:val="00557A6E"/>
    <w:rsid w:val="0056174B"/>
    <w:rsid w:val="00562551"/>
    <w:rsid w:val="00562B13"/>
    <w:rsid w:val="0056469D"/>
    <w:rsid w:val="005658DD"/>
    <w:rsid w:val="00565BFE"/>
    <w:rsid w:val="005672EC"/>
    <w:rsid w:val="00571AD5"/>
    <w:rsid w:val="00573B10"/>
    <w:rsid w:val="00574762"/>
    <w:rsid w:val="00575C47"/>
    <w:rsid w:val="00576CAB"/>
    <w:rsid w:val="005805FB"/>
    <w:rsid w:val="00582249"/>
    <w:rsid w:val="00582723"/>
    <w:rsid w:val="005847F9"/>
    <w:rsid w:val="0058671C"/>
    <w:rsid w:val="0058683F"/>
    <w:rsid w:val="00587645"/>
    <w:rsid w:val="00587EF8"/>
    <w:rsid w:val="00591FDB"/>
    <w:rsid w:val="00592B3F"/>
    <w:rsid w:val="0059561B"/>
    <w:rsid w:val="00595AB5"/>
    <w:rsid w:val="005979D4"/>
    <w:rsid w:val="005A1578"/>
    <w:rsid w:val="005A3AD5"/>
    <w:rsid w:val="005A48B0"/>
    <w:rsid w:val="005A48BA"/>
    <w:rsid w:val="005A6554"/>
    <w:rsid w:val="005A6A77"/>
    <w:rsid w:val="005A7007"/>
    <w:rsid w:val="005A7AEC"/>
    <w:rsid w:val="005B0CBC"/>
    <w:rsid w:val="005B0F06"/>
    <w:rsid w:val="005B3A91"/>
    <w:rsid w:val="005B5051"/>
    <w:rsid w:val="005B5606"/>
    <w:rsid w:val="005B5DF2"/>
    <w:rsid w:val="005B67D5"/>
    <w:rsid w:val="005C1715"/>
    <w:rsid w:val="005C2CE6"/>
    <w:rsid w:val="005C3870"/>
    <w:rsid w:val="005C5469"/>
    <w:rsid w:val="005C5B72"/>
    <w:rsid w:val="005C600E"/>
    <w:rsid w:val="005C63FD"/>
    <w:rsid w:val="005C6F8C"/>
    <w:rsid w:val="005C7BCD"/>
    <w:rsid w:val="005D0E6C"/>
    <w:rsid w:val="005D0FF8"/>
    <w:rsid w:val="005D22A8"/>
    <w:rsid w:val="005D2B16"/>
    <w:rsid w:val="005D2B7D"/>
    <w:rsid w:val="005D3345"/>
    <w:rsid w:val="005D37DC"/>
    <w:rsid w:val="005D449A"/>
    <w:rsid w:val="005D5A0B"/>
    <w:rsid w:val="005D5B70"/>
    <w:rsid w:val="005D65BC"/>
    <w:rsid w:val="005D6BA9"/>
    <w:rsid w:val="005D7C5B"/>
    <w:rsid w:val="005E1A02"/>
    <w:rsid w:val="005E2118"/>
    <w:rsid w:val="005E3012"/>
    <w:rsid w:val="005E6A3F"/>
    <w:rsid w:val="005E6A43"/>
    <w:rsid w:val="005E75B9"/>
    <w:rsid w:val="005F073E"/>
    <w:rsid w:val="005F1D17"/>
    <w:rsid w:val="005F213D"/>
    <w:rsid w:val="005F2710"/>
    <w:rsid w:val="005F2BC5"/>
    <w:rsid w:val="005F55F6"/>
    <w:rsid w:val="005F5F08"/>
    <w:rsid w:val="005F67C3"/>
    <w:rsid w:val="005F78DD"/>
    <w:rsid w:val="005F7EF0"/>
    <w:rsid w:val="0060087A"/>
    <w:rsid w:val="0060097C"/>
    <w:rsid w:val="0060225D"/>
    <w:rsid w:val="00602D5B"/>
    <w:rsid w:val="00602E91"/>
    <w:rsid w:val="006034D6"/>
    <w:rsid w:val="00603C2F"/>
    <w:rsid w:val="00605C57"/>
    <w:rsid w:val="00606257"/>
    <w:rsid w:val="006110B4"/>
    <w:rsid w:val="006122E5"/>
    <w:rsid w:val="006124E6"/>
    <w:rsid w:val="00613394"/>
    <w:rsid w:val="00613C0F"/>
    <w:rsid w:val="00614CB1"/>
    <w:rsid w:val="00615C5E"/>
    <w:rsid w:val="006166B1"/>
    <w:rsid w:val="00617E20"/>
    <w:rsid w:val="00626C12"/>
    <w:rsid w:val="00630E04"/>
    <w:rsid w:val="006310F8"/>
    <w:rsid w:val="00631C1E"/>
    <w:rsid w:val="006320B0"/>
    <w:rsid w:val="006320D7"/>
    <w:rsid w:val="00633B7E"/>
    <w:rsid w:val="00633F9F"/>
    <w:rsid w:val="00634E41"/>
    <w:rsid w:val="00640621"/>
    <w:rsid w:val="00641A0A"/>
    <w:rsid w:val="00641E5F"/>
    <w:rsid w:val="00642AF0"/>
    <w:rsid w:val="00642EE1"/>
    <w:rsid w:val="00644194"/>
    <w:rsid w:val="006448D0"/>
    <w:rsid w:val="0064573E"/>
    <w:rsid w:val="00647A06"/>
    <w:rsid w:val="00652C95"/>
    <w:rsid w:val="0065453F"/>
    <w:rsid w:val="00655E17"/>
    <w:rsid w:val="00656A76"/>
    <w:rsid w:val="0065733B"/>
    <w:rsid w:val="00660BAE"/>
    <w:rsid w:val="00661517"/>
    <w:rsid w:val="00661844"/>
    <w:rsid w:val="00661933"/>
    <w:rsid w:val="00661F23"/>
    <w:rsid w:val="0066251B"/>
    <w:rsid w:val="006626DD"/>
    <w:rsid w:val="0066396C"/>
    <w:rsid w:val="006654B5"/>
    <w:rsid w:val="006663E5"/>
    <w:rsid w:val="00667A86"/>
    <w:rsid w:val="00670A6E"/>
    <w:rsid w:val="00671628"/>
    <w:rsid w:val="00671CCA"/>
    <w:rsid w:val="00674FE4"/>
    <w:rsid w:val="006752B6"/>
    <w:rsid w:val="006753F2"/>
    <w:rsid w:val="00675496"/>
    <w:rsid w:val="00676C16"/>
    <w:rsid w:val="00677396"/>
    <w:rsid w:val="006810DE"/>
    <w:rsid w:val="006823EF"/>
    <w:rsid w:val="006825DF"/>
    <w:rsid w:val="006857D2"/>
    <w:rsid w:val="006863FB"/>
    <w:rsid w:val="0068689D"/>
    <w:rsid w:val="0068719D"/>
    <w:rsid w:val="00690202"/>
    <w:rsid w:val="00691068"/>
    <w:rsid w:val="00692075"/>
    <w:rsid w:val="0069349F"/>
    <w:rsid w:val="00693A9F"/>
    <w:rsid w:val="00694E4D"/>
    <w:rsid w:val="00694F60"/>
    <w:rsid w:val="0069727D"/>
    <w:rsid w:val="00697C78"/>
    <w:rsid w:val="00697E32"/>
    <w:rsid w:val="006A0465"/>
    <w:rsid w:val="006A0E44"/>
    <w:rsid w:val="006A138A"/>
    <w:rsid w:val="006A1510"/>
    <w:rsid w:val="006A1FF4"/>
    <w:rsid w:val="006A2854"/>
    <w:rsid w:val="006A5098"/>
    <w:rsid w:val="006A6319"/>
    <w:rsid w:val="006A753B"/>
    <w:rsid w:val="006A7EDB"/>
    <w:rsid w:val="006B1220"/>
    <w:rsid w:val="006B20EC"/>
    <w:rsid w:val="006B3C4C"/>
    <w:rsid w:val="006C17A1"/>
    <w:rsid w:val="006C1E7A"/>
    <w:rsid w:val="006C2F8C"/>
    <w:rsid w:val="006C3765"/>
    <w:rsid w:val="006C3A64"/>
    <w:rsid w:val="006C51F2"/>
    <w:rsid w:val="006C5F46"/>
    <w:rsid w:val="006C78B1"/>
    <w:rsid w:val="006C7A1D"/>
    <w:rsid w:val="006D152E"/>
    <w:rsid w:val="006D7FDC"/>
    <w:rsid w:val="006E14CE"/>
    <w:rsid w:val="006E2F97"/>
    <w:rsid w:val="006E6BD6"/>
    <w:rsid w:val="006E7C97"/>
    <w:rsid w:val="006F19DB"/>
    <w:rsid w:val="006F1B2A"/>
    <w:rsid w:val="006F1D71"/>
    <w:rsid w:val="006F28CF"/>
    <w:rsid w:val="006F2939"/>
    <w:rsid w:val="006F3B54"/>
    <w:rsid w:val="006F3F34"/>
    <w:rsid w:val="006F4734"/>
    <w:rsid w:val="006F4A95"/>
    <w:rsid w:val="006F67A7"/>
    <w:rsid w:val="006F77F7"/>
    <w:rsid w:val="00700F46"/>
    <w:rsid w:val="00700F59"/>
    <w:rsid w:val="00701237"/>
    <w:rsid w:val="007030B0"/>
    <w:rsid w:val="00704C56"/>
    <w:rsid w:val="00705883"/>
    <w:rsid w:val="007072E8"/>
    <w:rsid w:val="00707862"/>
    <w:rsid w:val="00710A2E"/>
    <w:rsid w:val="0071143E"/>
    <w:rsid w:val="00711D4B"/>
    <w:rsid w:val="0071299E"/>
    <w:rsid w:val="00716234"/>
    <w:rsid w:val="00716E5C"/>
    <w:rsid w:val="00720F9B"/>
    <w:rsid w:val="00722093"/>
    <w:rsid w:val="007233E5"/>
    <w:rsid w:val="00724A4F"/>
    <w:rsid w:val="007266E6"/>
    <w:rsid w:val="00726E53"/>
    <w:rsid w:val="00727ABD"/>
    <w:rsid w:val="00732BE4"/>
    <w:rsid w:val="00733796"/>
    <w:rsid w:val="00734D49"/>
    <w:rsid w:val="00735517"/>
    <w:rsid w:val="007400FC"/>
    <w:rsid w:val="00744EC1"/>
    <w:rsid w:val="007461D3"/>
    <w:rsid w:val="0074787F"/>
    <w:rsid w:val="0075601F"/>
    <w:rsid w:val="00756B4D"/>
    <w:rsid w:val="007601C1"/>
    <w:rsid w:val="00760A6B"/>
    <w:rsid w:val="0076191F"/>
    <w:rsid w:val="00764186"/>
    <w:rsid w:val="00764E4C"/>
    <w:rsid w:val="007650BF"/>
    <w:rsid w:val="007662C1"/>
    <w:rsid w:val="007664EF"/>
    <w:rsid w:val="00766A37"/>
    <w:rsid w:val="0076730C"/>
    <w:rsid w:val="00767CDA"/>
    <w:rsid w:val="0077109F"/>
    <w:rsid w:val="0077228F"/>
    <w:rsid w:val="00772AEB"/>
    <w:rsid w:val="0077316B"/>
    <w:rsid w:val="0077485E"/>
    <w:rsid w:val="007845DF"/>
    <w:rsid w:val="00785472"/>
    <w:rsid w:val="00786EC1"/>
    <w:rsid w:val="00792CA5"/>
    <w:rsid w:val="00794F44"/>
    <w:rsid w:val="0079502E"/>
    <w:rsid w:val="0079732B"/>
    <w:rsid w:val="007A0AF0"/>
    <w:rsid w:val="007A1BEA"/>
    <w:rsid w:val="007A1F90"/>
    <w:rsid w:val="007A288F"/>
    <w:rsid w:val="007A431D"/>
    <w:rsid w:val="007A48A1"/>
    <w:rsid w:val="007A63C4"/>
    <w:rsid w:val="007A733E"/>
    <w:rsid w:val="007A7345"/>
    <w:rsid w:val="007A76C6"/>
    <w:rsid w:val="007B0B4C"/>
    <w:rsid w:val="007B127D"/>
    <w:rsid w:val="007B22CC"/>
    <w:rsid w:val="007B29F5"/>
    <w:rsid w:val="007B3019"/>
    <w:rsid w:val="007B318D"/>
    <w:rsid w:val="007C1293"/>
    <w:rsid w:val="007C228E"/>
    <w:rsid w:val="007C4758"/>
    <w:rsid w:val="007C5FD6"/>
    <w:rsid w:val="007C6E64"/>
    <w:rsid w:val="007D0A53"/>
    <w:rsid w:val="007D582E"/>
    <w:rsid w:val="007D5FFD"/>
    <w:rsid w:val="007D6949"/>
    <w:rsid w:val="007D7D92"/>
    <w:rsid w:val="007E0460"/>
    <w:rsid w:val="007E179F"/>
    <w:rsid w:val="007E31AF"/>
    <w:rsid w:val="007E42AD"/>
    <w:rsid w:val="007E4E48"/>
    <w:rsid w:val="007E7A94"/>
    <w:rsid w:val="007E7F4F"/>
    <w:rsid w:val="007F0CEB"/>
    <w:rsid w:val="007F1864"/>
    <w:rsid w:val="007F36B8"/>
    <w:rsid w:val="007F45B0"/>
    <w:rsid w:val="007F53C0"/>
    <w:rsid w:val="007F63EE"/>
    <w:rsid w:val="007F7671"/>
    <w:rsid w:val="008009B0"/>
    <w:rsid w:val="00800F46"/>
    <w:rsid w:val="00801520"/>
    <w:rsid w:val="00803A90"/>
    <w:rsid w:val="00803CC2"/>
    <w:rsid w:val="00804EFD"/>
    <w:rsid w:val="008058FA"/>
    <w:rsid w:val="00805BA6"/>
    <w:rsid w:val="00805CD5"/>
    <w:rsid w:val="008068C1"/>
    <w:rsid w:val="00810CA2"/>
    <w:rsid w:val="008118FF"/>
    <w:rsid w:val="00811A92"/>
    <w:rsid w:val="00811BA6"/>
    <w:rsid w:val="008128F3"/>
    <w:rsid w:val="00812B88"/>
    <w:rsid w:val="0081323B"/>
    <w:rsid w:val="00813C94"/>
    <w:rsid w:val="00813CF6"/>
    <w:rsid w:val="00813DBC"/>
    <w:rsid w:val="0081506D"/>
    <w:rsid w:val="008163EB"/>
    <w:rsid w:val="008163F3"/>
    <w:rsid w:val="008209EB"/>
    <w:rsid w:val="008218D5"/>
    <w:rsid w:val="00821B63"/>
    <w:rsid w:val="00822968"/>
    <w:rsid w:val="0082447F"/>
    <w:rsid w:val="00827277"/>
    <w:rsid w:val="00827E0E"/>
    <w:rsid w:val="00830203"/>
    <w:rsid w:val="008305BB"/>
    <w:rsid w:val="00831CB1"/>
    <w:rsid w:val="00831CF6"/>
    <w:rsid w:val="00832408"/>
    <w:rsid w:val="00832C48"/>
    <w:rsid w:val="00834A68"/>
    <w:rsid w:val="00834CE9"/>
    <w:rsid w:val="00834F92"/>
    <w:rsid w:val="008362A2"/>
    <w:rsid w:val="00836B32"/>
    <w:rsid w:val="00837A0F"/>
    <w:rsid w:val="0084021E"/>
    <w:rsid w:val="0084657B"/>
    <w:rsid w:val="00846B19"/>
    <w:rsid w:val="008471B0"/>
    <w:rsid w:val="00852E1F"/>
    <w:rsid w:val="00853F18"/>
    <w:rsid w:val="00855865"/>
    <w:rsid w:val="00856856"/>
    <w:rsid w:val="0085704D"/>
    <w:rsid w:val="00860C19"/>
    <w:rsid w:val="00860DF3"/>
    <w:rsid w:val="00864AFC"/>
    <w:rsid w:val="00865FA2"/>
    <w:rsid w:val="008710BA"/>
    <w:rsid w:val="00871660"/>
    <w:rsid w:val="00871735"/>
    <w:rsid w:val="00871EB2"/>
    <w:rsid w:val="00873843"/>
    <w:rsid w:val="0087448D"/>
    <w:rsid w:val="008759A8"/>
    <w:rsid w:val="00875D00"/>
    <w:rsid w:val="00876058"/>
    <w:rsid w:val="008823C5"/>
    <w:rsid w:val="008828E2"/>
    <w:rsid w:val="0088587F"/>
    <w:rsid w:val="00886252"/>
    <w:rsid w:val="00887569"/>
    <w:rsid w:val="0088786B"/>
    <w:rsid w:val="00890C2E"/>
    <w:rsid w:val="00892698"/>
    <w:rsid w:val="008948F3"/>
    <w:rsid w:val="00895D5F"/>
    <w:rsid w:val="008A042B"/>
    <w:rsid w:val="008A138B"/>
    <w:rsid w:val="008A1EE6"/>
    <w:rsid w:val="008A318D"/>
    <w:rsid w:val="008A4435"/>
    <w:rsid w:val="008A4A12"/>
    <w:rsid w:val="008A738D"/>
    <w:rsid w:val="008A7466"/>
    <w:rsid w:val="008A7D35"/>
    <w:rsid w:val="008B1171"/>
    <w:rsid w:val="008B15EC"/>
    <w:rsid w:val="008B3587"/>
    <w:rsid w:val="008B3D9A"/>
    <w:rsid w:val="008B5885"/>
    <w:rsid w:val="008B6AE8"/>
    <w:rsid w:val="008B74A7"/>
    <w:rsid w:val="008B778E"/>
    <w:rsid w:val="008B77D2"/>
    <w:rsid w:val="008C2249"/>
    <w:rsid w:val="008C3147"/>
    <w:rsid w:val="008C3A83"/>
    <w:rsid w:val="008C3F12"/>
    <w:rsid w:val="008C6148"/>
    <w:rsid w:val="008D14F1"/>
    <w:rsid w:val="008D2E58"/>
    <w:rsid w:val="008D3101"/>
    <w:rsid w:val="008D5CA1"/>
    <w:rsid w:val="008D63BB"/>
    <w:rsid w:val="008E0702"/>
    <w:rsid w:val="008E0BCA"/>
    <w:rsid w:val="008E16B6"/>
    <w:rsid w:val="008E2BAB"/>
    <w:rsid w:val="008E3502"/>
    <w:rsid w:val="008E362E"/>
    <w:rsid w:val="008E3E40"/>
    <w:rsid w:val="008E5D8A"/>
    <w:rsid w:val="008E68FB"/>
    <w:rsid w:val="008E74E0"/>
    <w:rsid w:val="008E7767"/>
    <w:rsid w:val="008E78B6"/>
    <w:rsid w:val="008E7D29"/>
    <w:rsid w:val="008F32EC"/>
    <w:rsid w:val="008F346C"/>
    <w:rsid w:val="009002B7"/>
    <w:rsid w:val="009008AC"/>
    <w:rsid w:val="00900C08"/>
    <w:rsid w:val="0090146D"/>
    <w:rsid w:val="00901D8D"/>
    <w:rsid w:val="00902CA7"/>
    <w:rsid w:val="00903941"/>
    <w:rsid w:val="00905C5C"/>
    <w:rsid w:val="009060C1"/>
    <w:rsid w:val="00906339"/>
    <w:rsid w:val="009068BC"/>
    <w:rsid w:val="009078DD"/>
    <w:rsid w:val="009110A8"/>
    <w:rsid w:val="009114DC"/>
    <w:rsid w:val="00911666"/>
    <w:rsid w:val="009141EE"/>
    <w:rsid w:val="00914A03"/>
    <w:rsid w:val="00914A91"/>
    <w:rsid w:val="00914B08"/>
    <w:rsid w:val="009217A4"/>
    <w:rsid w:val="00921FC1"/>
    <w:rsid w:val="00923E7C"/>
    <w:rsid w:val="009261D5"/>
    <w:rsid w:val="00926666"/>
    <w:rsid w:val="00931120"/>
    <w:rsid w:val="00931DD1"/>
    <w:rsid w:val="00932DBA"/>
    <w:rsid w:val="009331E7"/>
    <w:rsid w:val="009348B8"/>
    <w:rsid w:val="00934D40"/>
    <w:rsid w:val="009351D4"/>
    <w:rsid w:val="0094004B"/>
    <w:rsid w:val="0094165E"/>
    <w:rsid w:val="009439BD"/>
    <w:rsid w:val="0094487F"/>
    <w:rsid w:val="00944D17"/>
    <w:rsid w:val="00945A0A"/>
    <w:rsid w:val="00946540"/>
    <w:rsid w:val="009500A3"/>
    <w:rsid w:val="00951351"/>
    <w:rsid w:val="00954248"/>
    <w:rsid w:val="00954438"/>
    <w:rsid w:val="00954997"/>
    <w:rsid w:val="00954B59"/>
    <w:rsid w:val="00957880"/>
    <w:rsid w:val="00960DA2"/>
    <w:rsid w:val="00962E9F"/>
    <w:rsid w:val="00962F14"/>
    <w:rsid w:val="00965026"/>
    <w:rsid w:val="0096548E"/>
    <w:rsid w:val="00967582"/>
    <w:rsid w:val="00970FB2"/>
    <w:rsid w:val="00972AE5"/>
    <w:rsid w:val="00972C63"/>
    <w:rsid w:val="00972F16"/>
    <w:rsid w:val="00973C4B"/>
    <w:rsid w:val="009776FE"/>
    <w:rsid w:val="00981340"/>
    <w:rsid w:val="00983563"/>
    <w:rsid w:val="009840B2"/>
    <w:rsid w:val="009876CA"/>
    <w:rsid w:val="009878BF"/>
    <w:rsid w:val="00991EA8"/>
    <w:rsid w:val="00996812"/>
    <w:rsid w:val="00996ADD"/>
    <w:rsid w:val="00996DF1"/>
    <w:rsid w:val="009A08EE"/>
    <w:rsid w:val="009A13BC"/>
    <w:rsid w:val="009A24D2"/>
    <w:rsid w:val="009A35C7"/>
    <w:rsid w:val="009A36C1"/>
    <w:rsid w:val="009A375B"/>
    <w:rsid w:val="009A3CE0"/>
    <w:rsid w:val="009A61A1"/>
    <w:rsid w:val="009B1024"/>
    <w:rsid w:val="009B218B"/>
    <w:rsid w:val="009B4627"/>
    <w:rsid w:val="009B622D"/>
    <w:rsid w:val="009B6872"/>
    <w:rsid w:val="009B6E27"/>
    <w:rsid w:val="009C018E"/>
    <w:rsid w:val="009C0C55"/>
    <w:rsid w:val="009C318A"/>
    <w:rsid w:val="009C42F6"/>
    <w:rsid w:val="009C438E"/>
    <w:rsid w:val="009C4AD7"/>
    <w:rsid w:val="009C5058"/>
    <w:rsid w:val="009C6B6D"/>
    <w:rsid w:val="009C75CD"/>
    <w:rsid w:val="009C7D11"/>
    <w:rsid w:val="009D1AB0"/>
    <w:rsid w:val="009D7C7C"/>
    <w:rsid w:val="009E17EC"/>
    <w:rsid w:val="009E1B28"/>
    <w:rsid w:val="009E33F0"/>
    <w:rsid w:val="009E471C"/>
    <w:rsid w:val="009E51A6"/>
    <w:rsid w:val="009E662B"/>
    <w:rsid w:val="009F154C"/>
    <w:rsid w:val="009F6379"/>
    <w:rsid w:val="009F64F6"/>
    <w:rsid w:val="009F6CEB"/>
    <w:rsid w:val="009F721A"/>
    <w:rsid w:val="009F7F89"/>
    <w:rsid w:val="00A000EC"/>
    <w:rsid w:val="00A011FC"/>
    <w:rsid w:val="00A012B3"/>
    <w:rsid w:val="00A02580"/>
    <w:rsid w:val="00A02B05"/>
    <w:rsid w:val="00A02FCE"/>
    <w:rsid w:val="00A03BF3"/>
    <w:rsid w:val="00A04619"/>
    <w:rsid w:val="00A04766"/>
    <w:rsid w:val="00A060D8"/>
    <w:rsid w:val="00A06622"/>
    <w:rsid w:val="00A06CFF"/>
    <w:rsid w:val="00A11065"/>
    <w:rsid w:val="00A13530"/>
    <w:rsid w:val="00A13716"/>
    <w:rsid w:val="00A16094"/>
    <w:rsid w:val="00A16214"/>
    <w:rsid w:val="00A16F2C"/>
    <w:rsid w:val="00A178BC"/>
    <w:rsid w:val="00A2054F"/>
    <w:rsid w:val="00A22BBA"/>
    <w:rsid w:val="00A2335A"/>
    <w:rsid w:val="00A31A46"/>
    <w:rsid w:val="00A32667"/>
    <w:rsid w:val="00A32D3E"/>
    <w:rsid w:val="00A3499A"/>
    <w:rsid w:val="00A354E1"/>
    <w:rsid w:val="00A37C91"/>
    <w:rsid w:val="00A4045D"/>
    <w:rsid w:val="00A4097A"/>
    <w:rsid w:val="00A40B4B"/>
    <w:rsid w:val="00A41143"/>
    <w:rsid w:val="00A4360B"/>
    <w:rsid w:val="00A4378B"/>
    <w:rsid w:val="00A43E22"/>
    <w:rsid w:val="00A440E2"/>
    <w:rsid w:val="00A445F0"/>
    <w:rsid w:val="00A4529F"/>
    <w:rsid w:val="00A457AF"/>
    <w:rsid w:val="00A45A8B"/>
    <w:rsid w:val="00A45CED"/>
    <w:rsid w:val="00A50AD1"/>
    <w:rsid w:val="00A51111"/>
    <w:rsid w:val="00A520D8"/>
    <w:rsid w:val="00A53000"/>
    <w:rsid w:val="00A54387"/>
    <w:rsid w:val="00A55CF6"/>
    <w:rsid w:val="00A56AB6"/>
    <w:rsid w:val="00A62269"/>
    <w:rsid w:val="00A64F3F"/>
    <w:rsid w:val="00A65528"/>
    <w:rsid w:val="00A66D42"/>
    <w:rsid w:val="00A67C60"/>
    <w:rsid w:val="00A71C63"/>
    <w:rsid w:val="00A73D9A"/>
    <w:rsid w:val="00A7459B"/>
    <w:rsid w:val="00A76734"/>
    <w:rsid w:val="00A77912"/>
    <w:rsid w:val="00A8206F"/>
    <w:rsid w:val="00A8294B"/>
    <w:rsid w:val="00A83B2A"/>
    <w:rsid w:val="00A84FA7"/>
    <w:rsid w:val="00A86516"/>
    <w:rsid w:val="00A87471"/>
    <w:rsid w:val="00A90762"/>
    <w:rsid w:val="00A914F9"/>
    <w:rsid w:val="00A921AE"/>
    <w:rsid w:val="00A92520"/>
    <w:rsid w:val="00A92698"/>
    <w:rsid w:val="00A928F0"/>
    <w:rsid w:val="00A92AB8"/>
    <w:rsid w:val="00A9300C"/>
    <w:rsid w:val="00A94DE2"/>
    <w:rsid w:val="00A959A3"/>
    <w:rsid w:val="00A967D8"/>
    <w:rsid w:val="00AA14A0"/>
    <w:rsid w:val="00AA2503"/>
    <w:rsid w:val="00AA3EBF"/>
    <w:rsid w:val="00AA47A5"/>
    <w:rsid w:val="00AA6C19"/>
    <w:rsid w:val="00AA7DE0"/>
    <w:rsid w:val="00AB06AE"/>
    <w:rsid w:val="00AB270B"/>
    <w:rsid w:val="00AB2732"/>
    <w:rsid w:val="00AB2CDE"/>
    <w:rsid w:val="00AB4421"/>
    <w:rsid w:val="00AB4B26"/>
    <w:rsid w:val="00AB7843"/>
    <w:rsid w:val="00AC0CAD"/>
    <w:rsid w:val="00AC1CE2"/>
    <w:rsid w:val="00AC39DE"/>
    <w:rsid w:val="00AC4521"/>
    <w:rsid w:val="00AC4D0E"/>
    <w:rsid w:val="00AC578A"/>
    <w:rsid w:val="00AC774F"/>
    <w:rsid w:val="00AC7F03"/>
    <w:rsid w:val="00AD0E3B"/>
    <w:rsid w:val="00AD1E38"/>
    <w:rsid w:val="00AD359B"/>
    <w:rsid w:val="00AD3DD0"/>
    <w:rsid w:val="00AD6119"/>
    <w:rsid w:val="00AD6D62"/>
    <w:rsid w:val="00AE02FA"/>
    <w:rsid w:val="00AE0631"/>
    <w:rsid w:val="00AE069C"/>
    <w:rsid w:val="00AE12CB"/>
    <w:rsid w:val="00AE1EFA"/>
    <w:rsid w:val="00AE2058"/>
    <w:rsid w:val="00AE2774"/>
    <w:rsid w:val="00AE2D18"/>
    <w:rsid w:val="00AE52F2"/>
    <w:rsid w:val="00AE5776"/>
    <w:rsid w:val="00AE5C2F"/>
    <w:rsid w:val="00AE626E"/>
    <w:rsid w:val="00AE6758"/>
    <w:rsid w:val="00AE7BE4"/>
    <w:rsid w:val="00AF1A11"/>
    <w:rsid w:val="00AF2D06"/>
    <w:rsid w:val="00AF497A"/>
    <w:rsid w:val="00AF5565"/>
    <w:rsid w:val="00AF5676"/>
    <w:rsid w:val="00B00AAB"/>
    <w:rsid w:val="00B00F91"/>
    <w:rsid w:val="00B029CF"/>
    <w:rsid w:val="00B03E60"/>
    <w:rsid w:val="00B04E76"/>
    <w:rsid w:val="00B05E70"/>
    <w:rsid w:val="00B06094"/>
    <w:rsid w:val="00B07168"/>
    <w:rsid w:val="00B10E6E"/>
    <w:rsid w:val="00B11C04"/>
    <w:rsid w:val="00B129E1"/>
    <w:rsid w:val="00B13117"/>
    <w:rsid w:val="00B1595E"/>
    <w:rsid w:val="00B1754F"/>
    <w:rsid w:val="00B21E1C"/>
    <w:rsid w:val="00B25C97"/>
    <w:rsid w:val="00B320DA"/>
    <w:rsid w:val="00B32845"/>
    <w:rsid w:val="00B32CE6"/>
    <w:rsid w:val="00B364B4"/>
    <w:rsid w:val="00B372C6"/>
    <w:rsid w:val="00B41337"/>
    <w:rsid w:val="00B443CE"/>
    <w:rsid w:val="00B44E73"/>
    <w:rsid w:val="00B47B0E"/>
    <w:rsid w:val="00B524F0"/>
    <w:rsid w:val="00B52D83"/>
    <w:rsid w:val="00B538D1"/>
    <w:rsid w:val="00B54D7A"/>
    <w:rsid w:val="00B55BE6"/>
    <w:rsid w:val="00B56C71"/>
    <w:rsid w:val="00B57346"/>
    <w:rsid w:val="00B576E6"/>
    <w:rsid w:val="00B606EA"/>
    <w:rsid w:val="00B61017"/>
    <w:rsid w:val="00B618CD"/>
    <w:rsid w:val="00B62AB2"/>
    <w:rsid w:val="00B62BD3"/>
    <w:rsid w:val="00B644B1"/>
    <w:rsid w:val="00B663ED"/>
    <w:rsid w:val="00B706ED"/>
    <w:rsid w:val="00B73954"/>
    <w:rsid w:val="00B80D19"/>
    <w:rsid w:val="00B818D8"/>
    <w:rsid w:val="00B85937"/>
    <w:rsid w:val="00B85B07"/>
    <w:rsid w:val="00B85F83"/>
    <w:rsid w:val="00B86E6E"/>
    <w:rsid w:val="00B913F6"/>
    <w:rsid w:val="00B92182"/>
    <w:rsid w:val="00B93591"/>
    <w:rsid w:val="00B940E8"/>
    <w:rsid w:val="00B94EAB"/>
    <w:rsid w:val="00B9732F"/>
    <w:rsid w:val="00B97F0E"/>
    <w:rsid w:val="00BA0F43"/>
    <w:rsid w:val="00BA5896"/>
    <w:rsid w:val="00BB08F5"/>
    <w:rsid w:val="00BB1B75"/>
    <w:rsid w:val="00BB2510"/>
    <w:rsid w:val="00BB3099"/>
    <w:rsid w:val="00BB5CFC"/>
    <w:rsid w:val="00BC0AE7"/>
    <w:rsid w:val="00BC0DF8"/>
    <w:rsid w:val="00BC12A2"/>
    <w:rsid w:val="00BC1708"/>
    <w:rsid w:val="00BC26F2"/>
    <w:rsid w:val="00BC3941"/>
    <w:rsid w:val="00BC41F4"/>
    <w:rsid w:val="00BC5359"/>
    <w:rsid w:val="00BC6D70"/>
    <w:rsid w:val="00BC73BC"/>
    <w:rsid w:val="00BC74EC"/>
    <w:rsid w:val="00BD3CEA"/>
    <w:rsid w:val="00BD5166"/>
    <w:rsid w:val="00BD533A"/>
    <w:rsid w:val="00BD6713"/>
    <w:rsid w:val="00BD6B82"/>
    <w:rsid w:val="00BD7B22"/>
    <w:rsid w:val="00BE01E9"/>
    <w:rsid w:val="00BE1A5F"/>
    <w:rsid w:val="00BE1D9B"/>
    <w:rsid w:val="00BE2FB4"/>
    <w:rsid w:val="00BE2FE8"/>
    <w:rsid w:val="00BE37D8"/>
    <w:rsid w:val="00BE64C3"/>
    <w:rsid w:val="00BE7C76"/>
    <w:rsid w:val="00BF0894"/>
    <w:rsid w:val="00BF1EDC"/>
    <w:rsid w:val="00BF3057"/>
    <w:rsid w:val="00BF366F"/>
    <w:rsid w:val="00BF4764"/>
    <w:rsid w:val="00BF53DF"/>
    <w:rsid w:val="00BF57C5"/>
    <w:rsid w:val="00BF6808"/>
    <w:rsid w:val="00BF6F53"/>
    <w:rsid w:val="00C001F9"/>
    <w:rsid w:val="00C00C31"/>
    <w:rsid w:val="00C02153"/>
    <w:rsid w:val="00C045DC"/>
    <w:rsid w:val="00C0497B"/>
    <w:rsid w:val="00C05C44"/>
    <w:rsid w:val="00C063C7"/>
    <w:rsid w:val="00C06510"/>
    <w:rsid w:val="00C11622"/>
    <w:rsid w:val="00C1430B"/>
    <w:rsid w:val="00C15EB6"/>
    <w:rsid w:val="00C16FB4"/>
    <w:rsid w:val="00C17EB1"/>
    <w:rsid w:val="00C2071E"/>
    <w:rsid w:val="00C20993"/>
    <w:rsid w:val="00C217BD"/>
    <w:rsid w:val="00C2472D"/>
    <w:rsid w:val="00C25BCC"/>
    <w:rsid w:val="00C260E3"/>
    <w:rsid w:val="00C30E50"/>
    <w:rsid w:val="00C33B74"/>
    <w:rsid w:val="00C35CF9"/>
    <w:rsid w:val="00C4008F"/>
    <w:rsid w:val="00C4118A"/>
    <w:rsid w:val="00C41C84"/>
    <w:rsid w:val="00C42ABC"/>
    <w:rsid w:val="00C43C80"/>
    <w:rsid w:val="00C44C2C"/>
    <w:rsid w:val="00C4742E"/>
    <w:rsid w:val="00C47512"/>
    <w:rsid w:val="00C51F82"/>
    <w:rsid w:val="00C5359E"/>
    <w:rsid w:val="00C53975"/>
    <w:rsid w:val="00C562A9"/>
    <w:rsid w:val="00C57E2B"/>
    <w:rsid w:val="00C611FC"/>
    <w:rsid w:val="00C613B6"/>
    <w:rsid w:val="00C62FB6"/>
    <w:rsid w:val="00C66D15"/>
    <w:rsid w:val="00C67A11"/>
    <w:rsid w:val="00C70F72"/>
    <w:rsid w:val="00C71B57"/>
    <w:rsid w:val="00C72C90"/>
    <w:rsid w:val="00C73FBC"/>
    <w:rsid w:val="00C743DA"/>
    <w:rsid w:val="00C748BF"/>
    <w:rsid w:val="00C7615D"/>
    <w:rsid w:val="00C772FE"/>
    <w:rsid w:val="00C77C20"/>
    <w:rsid w:val="00C80B22"/>
    <w:rsid w:val="00C81770"/>
    <w:rsid w:val="00C835EA"/>
    <w:rsid w:val="00C84709"/>
    <w:rsid w:val="00C84C05"/>
    <w:rsid w:val="00C869D1"/>
    <w:rsid w:val="00C87078"/>
    <w:rsid w:val="00C9095F"/>
    <w:rsid w:val="00C90BC5"/>
    <w:rsid w:val="00C93006"/>
    <w:rsid w:val="00C937A1"/>
    <w:rsid w:val="00C945F3"/>
    <w:rsid w:val="00C97E43"/>
    <w:rsid w:val="00CA006F"/>
    <w:rsid w:val="00CA15B9"/>
    <w:rsid w:val="00CA1E59"/>
    <w:rsid w:val="00CA2185"/>
    <w:rsid w:val="00CB1B51"/>
    <w:rsid w:val="00CB2680"/>
    <w:rsid w:val="00CB3A4A"/>
    <w:rsid w:val="00CB522A"/>
    <w:rsid w:val="00CB661D"/>
    <w:rsid w:val="00CB6A4D"/>
    <w:rsid w:val="00CB7382"/>
    <w:rsid w:val="00CC0387"/>
    <w:rsid w:val="00CC05D6"/>
    <w:rsid w:val="00CC0961"/>
    <w:rsid w:val="00CC1EE0"/>
    <w:rsid w:val="00CC1EF2"/>
    <w:rsid w:val="00CC2D41"/>
    <w:rsid w:val="00CC3B0C"/>
    <w:rsid w:val="00CC490D"/>
    <w:rsid w:val="00CC6326"/>
    <w:rsid w:val="00CC66B2"/>
    <w:rsid w:val="00CC6F7B"/>
    <w:rsid w:val="00CC74A5"/>
    <w:rsid w:val="00CD084F"/>
    <w:rsid w:val="00CD1279"/>
    <w:rsid w:val="00CD16D8"/>
    <w:rsid w:val="00CD255B"/>
    <w:rsid w:val="00CD36C8"/>
    <w:rsid w:val="00CD39DD"/>
    <w:rsid w:val="00CD71D4"/>
    <w:rsid w:val="00CE056E"/>
    <w:rsid w:val="00CE1678"/>
    <w:rsid w:val="00CE344C"/>
    <w:rsid w:val="00CE41C6"/>
    <w:rsid w:val="00CE4C66"/>
    <w:rsid w:val="00CE5514"/>
    <w:rsid w:val="00CE5E90"/>
    <w:rsid w:val="00CF1935"/>
    <w:rsid w:val="00CF45AC"/>
    <w:rsid w:val="00CF4AB6"/>
    <w:rsid w:val="00CF5E76"/>
    <w:rsid w:val="00CF5F34"/>
    <w:rsid w:val="00CF708F"/>
    <w:rsid w:val="00CF7337"/>
    <w:rsid w:val="00D00374"/>
    <w:rsid w:val="00D00844"/>
    <w:rsid w:val="00D02EBD"/>
    <w:rsid w:val="00D04446"/>
    <w:rsid w:val="00D0457E"/>
    <w:rsid w:val="00D062A5"/>
    <w:rsid w:val="00D073F1"/>
    <w:rsid w:val="00D075ED"/>
    <w:rsid w:val="00D07A61"/>
    <w:rsid w:val="00D140AB"/>
    <w:rsid w:val="00D17DDD"/>
    <w:rsid w:val="00D22BF2"/>
    <w:rsid w:val="00D23122"/>
    <w:rsid w:val="00D23706"/>
    <w:rsid w:val="00D241D1"/>
    <w:rsid w:val="00D2430A"/>
    <w:rsid w:val="00D244F3"/>
    <w:rsid w:val="00D255B9"/>
    <w:rsid w:val="00D26674"/>
    <w:rsid w:val="00D268B8"/>
    <w:rsid w:val="00D31DD1"/>
    <w:rsid w:val="00D32088"/>
    <w:rsid w:val="00D329A4"/>
    <w:rsid w:val="00D32A8C"/>
    <w:rsid w:val="00D343EA"/>
    <w:rsid w:val="00D351D7"/>
    <w:rsid w:val="00D359C7"/>
    <w:rsid w:val="00D36E55"/>
    <w:rsid w:val="00D43A4E"/>
    <w:rsid w:val="00D467E6"/>
    <w:rsid w:val="00D51E32"/>
    <w:rsid w:val="00D53F95"/>
    <w:rsid w:val="00D563AB"/>
    <w:rsid w:val="00D56CA0"/>
    <w:rsid w:val="00D57919"/>
    <w:rsid w:val="00D60CE9"/>
    <w:rsid w:val="00D61096"/>
    <w:rsid w:val="00D627DA"/>
    <w:rsid w:val="00D66A7F"/>
    <w:rsid w:val="00D73CC3"/>
    <w:rsid w:val="00D7446E"/>
    <w:rsid w:val="00D7517D"/>
    <w:rsid w:val="00D7733C"/>
    <w:rsid w:val="00D77979"/>
    <w:rsid w:val="00D80063"/>
    <w:rsid w:val="00D815C3"/>
    <w:rsid w:val="00D81F35"/>
    <w:rsid w:val="00D84085"/>
    <w:rsid w:val="00D841DF"/>
    <w:rsid w:val="00D86795"/>
    <w:rsid w:val="00D86AF5"/>
    <w:rsid w:val="00D920E4"/>
    <w:rsid w:val="00D950AC"/>
    <w:rsid w:val="00D954C3"/>
    <w:rsid w:val="00D97587"/>
    <w:rsid w:val="00D97604"/>
    <w:rsid w:val="00DA02B7"/>
    <w:rsid w:val="00DA0B29"/>
    <w:rsid w:val="00DA2B04"/>
    <w:rsid w:val="00DA2CF3"/>
    <w:rsid w:val="00DA521C"/>
    <w:rsid w:val="00DB3267"/>
    <w:rsid w:val="00DB4B1C"/>
    <w:rsid w:val="00DB6093"/>
    <w:rsid w:val="00DB637F"/>
    <w:rsid w:val="00DB6632"/>
    <w:rsid w:val="00DB7076"/>
    <w:rsid w:val="00DB7623"/>
    <w:rsid w:val="00DC0B69"/>
    <w:rsid w:val="00DC5508"/>
    <w:rsid w:val="00DC5EDB"/>
    <w:rsid w:val="00DC6B22"/>
    <w:rsid w:val="00DD07D4"/>
    <w:rsid w:val="00DD0A6A"/>
    <w:rsid w:val="00DD381B"/>
    <w:rsid w:val="00DD6060"/>
    <w:rsid w:val="00DE1561"/>
    <w:rsid w:val="00DE268F"/>
    <w:rsid w:val="00DE377F"/>
    <w:rsid w:val="00DE67DA"/>
    <w:rsid w:val="00DE6FA9"/>
    <w:rsid w:val="00DE741B"/>
    <w:rsid w:val="00DE76DB"/>
    <w:rsid w:val="00DE7D58"/>
    <w:rsid w:val="00DF025B"/>
    <w:rsid w:val="00DF3470"/>
    <w:rsid w:val="00DF508C"/>
    <w:rsid w:val="00DF605A"/>
    <w:rsid w:val="00DF7EAC"/>
    <w:rsid w:val="00E00235"/>
    <w:rsid w:val="00E00E8D"/>
    <w:rsid w:val="00E013F9"/>
    <w:rsid w:val="00E0232F"/>
    <w:rsid w:val="00E04D35"/>
    <w:rsid w:val="00E07000"/>
    <w:rsid w:val="00E07803"/>
    <w:rsid w:val="00E10241"/>
    <w:rsid w:val="00E10B63"/>
    <w:rsid w:val="00E1151E"/>
    <w:rsid w:val="00E1355F"/>
    <w:rsid w:val="00E14399"/>
    <w:rsid w:val="00E15AB3"/>
    <w:rsid w:val="00E15D2F"/>
    <w:rsid w:val="00E23674"/>
    <w:rsid w:val="00E23851"/>
    <w:rsid w:val="00E243C6"/>
    <w:rsid w:val="00E24D98"/>
    <w:rsid w:val="00E25EED"/>
    <w:rsid w:val="00E26D36"/>
    <w:rsid w:val="00E2743B"/>
    <w:rsid w:val="00E3023D"/>
    <w:rsid w:val="00E32129"/>
    <w:rsid w:val="00E330D3"/>
    <w:rsid w:val="00E3361E"/>
    <w:rsid w:val="00E34F28"/>
    <w:rsid w:val="00E3576E"/>
    <w:rsid w:val="00E378CD"/>
    <w:rsid w:val="00E409B7"/>
    <w:rsid w:val="00E40E0B"/>
    <w:rsid w:val="00E41A13"/>
    <w:rsid w:val="00E42749"/>
    <w:rsid w:val="00E440D9"/>
    <w:rsid w:val="00E46281"/>
    <w:rsid w:val="00E47414"/>
    <w:rsid w:val="00E47F9E"/>
    <w:rsid w:val="00E513B0"/>
    <w:rsid w:val="00E519CD"/>
    <w:rsid w:val="00E51ECA"/>
    <w:rsid w:val="00E53DC3"/>
    <w:rsid w:val="00E54CD6"/>
    <w:rsid w:val="00E55C87"/>
    <w:rsid w:val="00E60540"/>
    <w:rsid w:val="00E6246C"/>
    <w:rsid w:val="00E63F69"/>
    <w:rsid w:val="00E64775"/>
    <w:rsid w:val="00E6482A"/>
    <w:rsid w:val="00E6531D"/>
    <w:rsid w:val="00E67FE3"/>
    <w:rsid w:val="00E7099D"/>
    <w:rsid w:val="00E70D8E"/>
    <w:rsid w:val="00E71DBE"/>
    <w:rsid w:val="00E73831"/>
    <w:rsid w:val="00E74F6E"/>
    <w:rsid w:val="00E75BA0"/>
    <w:rsid w:val="00E7619A"/>
    <w:rsid w:val="00E81108"/>
    <w:rsid w:val="00E81C8B"/>
    <w:rsid w:val="00E82AA3"/>
    <w:rsid w:val="00E86269"/>
    <w:rsid w:val="00E873BD"/>
    <w:rsid w:val="00E87A28"/>
    <w:rsid w:val="00E90797"/>
    <w:rsid w:val="00E919D1"/>
    <w:rsid w:val="00E92DD1"/>
    <w:rsid w:val="00E93A9F"/>
    <w:rsid w:val="00E96EB3"/>
    <w:rsid w:val="00EA0372"/>
    <w:rsid w:val="00EA15EF"/>
    <w:rsid w:val="00EA4CB4"/>
    <w:rsid w:val="00EA621B"/>
    <w:rsid w:val="00EA6D3B"/>
    <w:rsid w:val="00EA6EC9"/>
    <w:rsid w:val="00EB1824"/>
    <w:rsid w:val="00EB1D3E"/>
    <w:rsid w:val="00EB22A0"/>
    <w:rsid w:val="00EB25CD"/>
    <w:rsid w:val="00EB2A94"/>
    <w:rsid w:val="00EB4330"/>
    <w:rsid w:val="00EB4AF9"/>
    <w:rsid w:val="00EB5AEC"/>
    <w:rsid w:val="00EC37F6"/>
    <w:rsid w:val="00EC4508"/>
    <w:rsid w:val="00EC5FD1"/>
    <w:rsid w:val="00EC619A"/>
    <w:rsid w:val="00EC61E4"/>
    <w:rsid w:val="00ED26E5"/>
    <w:rsid w:val="00ED65AD"/>
    <w:rsid w:val="00ED6CB3"/>
    <w:rsid w:val="00ED74FF"/>
    <w:rsid w:val="00EE1E9C"/>
    <w:rsid w:val="00EE252C"/>
    <w:rsid w:val="00EE29B0"/>
    <w:rsid w:val="00EE33BF"/>
    <w:rsid w:val="00EE3FC4"/>
    <w:rsid w:val="00EE47F1"/>
    <w:rsid w:val="00EE509D"/>
    <w:rsid w:val="00EE5B6A"/>
    <w:rsid w:val="00EE653F"/>
    <w:rsid w:val="00EE7CA2"/>
    <w:rsid w:val="00EF0BF8"/>
    <w:rsid w:val="00EF2607"/>
    <w:rsid w:val="00EF2902"/>
    <w:rsid w:val="00EF3462"/>
    <w:rsid w:val="00EF3A27"/>
    <w:rsid w:val="00EF7B99"/>
    <w:rsid w:val="00F0000C"/>
    <w:rsid w:val="00F01E32"/>
    <w:rsid w:val="00F02512"/>
    <w:rsid w:val="00F032D3"/>
    <w:rsid w:val="00F05ECE"/>
    <w:rsid w:val="00F0776E"/>
    <w:rsid w:val="00F10769"/>
    <w:rsid w:val="00F120C0"/>
    <w:rsid w:val="00F1278E"/>
    <w:rsid w:val="00F14C93"/>
    <w:rsid w:val="00F1604E"/>
    <w:rsid w:val="00F16C87"/>
    <w:rsid w:val="00F171A4"/>
    <w:rsid w:val="00F1783D"/>
    <w:rsid w:val="00F210F4"/>
    <w:rsid w:val="00F23A61"/>
    <w:rsid w:val="00F24392"/>
    <w:rsid w:val="00F26C33"/>
    <w:rsid w:val="00F27864"/>
    <w:rsid w:val="00F31521"/>
    <w:rsid w:val="00F31C91"/>
    <w:rsid w:val="00F327EF"/>
    <w:rsid w:val="00F33B1A"/>
    <w:rsid w:val="00F347A0"/>
    <w:rsid w:val="00F348BA"/>
    <w:rsid w:val="00F35E2C"/>
    <w:rsid w:val="00F36A4A"/>
    <w:rsid w:val="00F36DEC"/>
    <w:rsid w:val="00F375E8"/>
    <w:rsid w:val="00F37D0C"/>
    <w:rsid w:val="00F40AE3"/>
    <w:rsid w:val="00F40B2B"/>
    <w:rsid w:val="00F42063"/>
    <w:rsid w:val="00F4255F"/>
    <w:rsid w:val="00F43FF9"/>
    <w:rsid w:val="00F4477D"/>
    <w:rsid w:val="00F46405"/>
    <w:rsid w:val="00F475D2"/>
    <w:rsid w:val="00F47A42"/>
    <w:rsid w:val="00F501B0"/>
    <w:rsid w:val="00F507BF"/>
    <w:rsid w:val="00F519AE"/>
    <w:rsid w:val="00F53722"/>
    <w:rsid w:val="00F5604A"/>
    <w:rsid w:val="00F56A72"/>
    <w:rsid w:val="00F576B8"/>
    <w:rsid w:val="00F57A13"/>
    <w:rsid w:val="00F620A4"/>
    <w:rsid w:val="00F6336D"/>
    <w:rsid w:val="00F63BFC"/>
    <w:rsid w:val="00F64124"/>
    <w:rsid w:val="00F64F98"/>
    <w:rsid w:val="00F66454"/>
    <w:rsid w:val="00F6698C"/>
    <w:rsid w:val="00F70734"/>
    <w:rsid w:val="00F71867"/>
    <w:rsid w:val="00F7202A"/>
    <w:rsid w:val="00F72061"/>
    <w:rsid w:val="00F73355"/>
    <w:rsid w:val="00F734C5"/>
    <w:rsid w:val="00F73DBE"/>
    <w:rsid w:val="00F7465F"/>
    <w:rsid w:val="00F75BC6"/>
    <w:rsid w:val="00F77B6E"/>
    <w:rsid w:val="00F8282B"/>
    <w:rsid w:val="00F82E1C"/>
    <w:rsid w:val="00F83139"/>
    <w:rsid w:val="00F84394"/>
    <w:rsid w:val="00F86842"/>
    <w:rsid w:val="00F869C1"/>
    <w:rsid w:val="00F8752C"/>
    <w:rsid w:val="00F87E9D"/>
    <w:rsid w:val="00F92577"/>
    <w:rsid w:val="00F9272E"/>
    <w:rsid w:val="00F92915"/>
    <w:rsid w:val="00F92DC7"/>
    <w:rsid w:val="00F93CBA"/>
    <w:rsid w:val="00F94A9D"/>
    <w:rsid w:val="00F95774"/>
    <w:rsid w:val="00F96655"/>
    <w:rsid w:val="00F96F47"/>
    <w:rsid w:val="00F97DAA"/>
    <w:rsid w:val="00FA1380"/>
    <w:rsid w:val="00FA220A"/>
    <w:rsid w:val="00FA618B"/>
    <w:rsid w:val="00FB1178"/>
    <w:rsid w:val="00FB313A"/>
    <w:rsid w:val="00FB422A"/>
    <w:rsid w:val="00FB4B24"/>
    <w:rsid w:val="00FB5F2F"/>
    <w:rsid w:val="00FB7DB7"/>
    <w:rsid w:val="00FC0501"/>
    <w:rsid w:val="00FC25A9"/>
    <w:rsid w:val="00FC2E7E"/>
    <w:rsid w:val="00FC347E"/>
    <w:rsid w:val="00FC3974"/>
    <w:rsid w:val="00FC4081"/>
    <w:rsid w:val="00FC5D20"/>
    <w:rsid w:val="00FC7DA5"/>
    <w:rsid w:val="00FD0264"/>
    <w:rsid w:val="00FD3C6C"/>
    <w:rsid w:val="00FD7413"/>
    <w:rsid w:val="00FD7766"/>
    <w:rsid w:val="00FE16FB"/>
    <w:rsid w:val="00FE3B64"/>
    <w:rsid w:val="00FE4EC9"/>
    <w:rsid w:val="00FE5CF6"/>
    <w:rsid w:val="00FE6657"/>
    <w:rsid w:val="00FE6CCB"/>
    <w:rsid w:val="00FE70EC"/>
    <w:rsid w:val="00FF02B1"/>
    <w:rsid w:val="00FF0690"/>
    <w:rsid w:val="00FF0A29"/>
    <w:rsid w:val="00FF26B8"/>
    <w:rsid w:val="00FF35C3"/>
    <w:rsid w:val="00FF4F17"/>
    <w:rsid w:val="00FF5E8B"/>
    <w:rsid w:val="00FF78E1"/>
    <w:rsid w:val="065767B7"/>
    <w:rsid w:val="07E383FE"/>
    <w:rsid w:val="087BD0EE"/>
    <w:rsid w:val="09748007"/>
    <w:rsid w:val="0F3158B2"/>
    <w:rsid w:val="11A6F248"/>
    <w:rsid w:val="121619C5"/>
    <w:rsid w:val="1CC9E633"/>
    <w:rsid w:val="1CF9389E"/>
    <w:rsid w:val="251A2208"/>
    <w:rsid w:val="28A36C99"/>
    <w:rsid w:val="2E93C031"/>
    <w:rsid w:val="31F45C52"/>
    <w:rsid w:val="34DCB419"/>
    <w:rsid w:val="367D55B7"/>
    <w:rsid w:val="3ABEB291"/>
    <w:rsid w:val="40280004"/>
    <w:rsid w:val="4502EF2B"/>
    <w:rsid w:val="4DE333D5"/>
    <w:rsid w:val="52F63F17"/>
    <w:rsid w:val="56B26DDD"/>
    <w:rsid w:val="5A496354"/>
    <w:rsid w:val="68AE3A77"/>
    <w:rsid w:val="68DDCCC5"/>
    <w:rsid w:val="6D9F1566"/>
    <w:rsid w:val="6E50DD15"/>
    <w:rsid w:val="7505B090"/>
    <w:rsid w:val="7C00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3044"/>
    <o:shapelayout v:ext="edit">
      <o:idmap v:ext="edit" data="1"/>
    </o:shapelayout>
  </w:shapeDefaults>
  <w:decimalSymbol w:val=","/>
  <w:listSeparator w:val=";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aliases w:val="Headline 1,h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aliases w:val="Headline 2,h2,2,headi,heading2,h21,h22,21,H2,l2,kopregel 2"/>
    <w:basedOn w:val="Heading1"/>
    <w:next w:val="Normal"/>
    <w:link w:val="Heading2Char"/>
    <w:qFormat/>
    <w:rsid w:val="00693A9F"/>
    <w:pPr>
      <w:keepNext w:val="0"/>
      <w:tabs>
        <w:tab w:val="num" w:pos="862"/>
      </w:tabs>
      <w:spacing w:after="120"/>
      <w:ind w:left="720" w:hanging="720"/>
      <w:jc w:val="both"/>
      <w:outlineLvl w:val="1"/>
    </w:pPr>
    <w:rPr>
      <w:rFonts w:ascii="Times New Roman" w:hAnsi="Times New Roman"/>
      <w:bCs w:val="0"/>
      <w:kern w:val="0"/>
      <w:sz w:val="28"/>
      <w:szCs w:val="20"/>
      <w:lang w:val="en-GB" w:eastAsia="en-US"/>
    </w:rPr>
  </w:style>
  <w:style w:type="paragraph" w:styleId="Heading3">
    <w:name w:val="heading 3"/>
    <w:aliases w:val="Headline 3,h3,h31,h32,H3,H31"/>
    <w:basedOn w:val="Heading2"/>
    <w:next w:val="Normal"/>
    <w:link w:val="Heading3Char"/>
    <w:qFormat/>
    <w:rsid w:val="00693A9F"/>
    <w:pPr>
      <w:tabs>
        <w:tab w:val="clear" w:pos="862"/>
        <w:tab w:val="num" w:pos="864"/>
      </w:tabs>
      <w:spacing w:before="360"/>
      <w:outlineLvl w:val="2"/>
    </w:pPr>
    <w:rPr>
      <w:i/>
      <w:sz w:val="24"/>
    </w:rPr>
  </w:style>
  <w:style w:type="paragraph" w:styleId="Heading4">
    <w:name w:val="heading 4"/>
    <w:basedOn w:val="Heading3"/>
    <w:next w:val="Normal"/>
    <w:link w:val="Heading4Char"/>
    <w:qFormat/>
    <w:rsid w:val="00693A9F"/>
    <w:pPr>
      <w:tabs>
        <w:tab w:val="clear" w:pos="864"/>
        <w:tab w:val="num" w:pos="1008"/>
      </w:tabs>
      <w:ind w:left="1191" w:hanging="1191"/>
      <w:outlineLvl w:val="3"/>
    </w:pPr>
    <w:rPr>
      <w:i w:val="0"/>
    </w:rPr>
  </w:style>
  <w:style w:type="paragraph" w:styleId="Heading5">
    <w:name w:val="heading 5"/>
    <w:basedOn w:val="Heading4"/>
    <w:next w:val="Normal"/>
    <w:link w:val="Heading5Char"/>
    <w:qFormat/>
    <w:rsid w:val="00693A9F"/>
    <w:pPr>
      <w:tabs>
        <w:tab w:val="clear" w:pos="1008"/>
        <w:tab w:val="num" w:pos="3481"/>
      </w:tabs>
      <w:spacing w:before="240" w:after="0"/>
      <w:ind w:left="1717" w:hanging="1717"/>
      <w:outlineLvl w:val="4"/>
    </w:pPr>
    <w:rPr>
      <w:i/>
    </w:rPr>
  </w:style>
  <w:style w:type="paragraph" w:styleId="Heading6">
    <w:name w:val="heading 6"/>
    <w:basedOn w:val="Heading5"/>
    <w:next w:val="Normal"/>
    <w:link w:val="Heading6Char"/>
    <w:qFormat/>
    <w:rsid w:val="00693A9F"/>
    <w:pPr>
      <w:keepLines/>
      <w:tabs>
        <w:tab w:val="clear" w:pos="3481"/>
        <w:tab w:val="num" w:pos="1152"/>
      </w:tabs>
      <w:ind w:left="2041" w:hanging="2041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693A9F"/>
    <w:pPr>
      <w:tabs>
        <w:tab w:val="num" w:pos="1296"/>
      </w:tabs>
      <w:spacing w:before="240" w:after="60"/>
      <w:ind w:left="2325" w:hanging="2325"/>
      <w:jc w:val="both"/>
      <w:outlineLvl w:val="6"/>
    </w:pPr>
    <w:rPr>
      <w:b/>
      <w:i/>
      <w:szCs w:val="20"/>
    </w:rPr>
  </w:style>
  <w:style w:type="paragraph" w:styleId="Heading8">
    <w:name w:val="heading 8"/>
    <w:basedOn w:val="Normal"/>
    <w:next w:val="Normal"/>
    <w:link w:val="Heading8Char"/>
    <w:qFormat/>
    <w:rsid w:val="00693A9F"/>
    <w:pPr>
      <w:tabs>
        <w:tab w:val="num" w:pos="1440"/>
      </w:tabs>
      <w:spacing w:before="240" w:after="60"/>
      <w:ind w:left="1440" w:hanging="1440"/>
      <w:jc w:val="both"/>
      <w:outlineLvl w:val="7"/>
    </w:pPr>
    <w:rPr>
      <w:rFonts w:ascii="Arial" w:hAnsi="Arial"/>
      <w:i/>
      <w:szCs w:val="20"/>
    </w:rPr>
  </w:style>
  <w:style w:type="paragraph" w:styleId="Heading9">
    <w:name w:val="heading 9"/>
    <w:basedOn w:val="Normal"/>
    <w:next w:val="Normal"/>
    <w:link w:val="Heading9Char"/>
    <w:qFormat/>
    <w:rsid w:val="00693A9F"/>
    <w:pPr>
      <w:tabs>
        <w:tab w:val="num" w:pos="1584"/>
      </w:tabs>
      <w:spacing w:before="240"/>
      <w:ind w:left="1584" w:hanging="1584"/>
      <w:jc w:val="both"/>
      <w:outlineLvl w:val="8"/>
    </w:pPr>
    <w:rPr>
      <w:rFonts w:ascii="Arial" w:hAnsi="Arial"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line 1 Char,h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paragraph" w:customStyle="1" w:styleId="paragraph">
    <w:name w:val="paragraph"/>
    <w:basedOn w:val="Normal"/>
    <w:rsid w:val="00541EC9"/>
    <w:pPr>
      <w:spacing w:before="100" w:beforeAutospacing="1" w:after="100" w:afterAutospacing="1"/>
    </w:pPr>
    <w:rPr>
      <w:lang w:val="en-US"/>
    </w:rPr>
  </w:style>
  <w:style w:type="paragraph" w:customStyle="1" w:styleId="Default">
    <w:name w:val="Default"/>
    <w:rsid w:val="00491A2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customStyle="1" w:styleId="Heading2Char">
    <w:name w:val="Heading 2 Char"/>
    <w:aliases w:val="Headline 2 Char,h2 Char,2 Char,headi Char,heading2 Char,h21 Char,h22 Char,21 Char,H2 Char,l2 Char,kopregel 2 Char"/>
    <w:basedOn w:val="DefaultParagraphFont"/>
    <w:link w:val="Heading2"/>
    <w:rsid w:val="00693A9F"/>
    <w:rPr>
      <w:b/>
      <w:sz w:val="28"/>
      <w:lang w:eastAsia="en-US"/>
    </w:rPr>
  </w:style>
  <w:style w:type="character" w:customStyle="1" w:styleId="Heading3Char">
    <w:name w:val="Heading 3 Char"/>
    <w:aliases w:val="Headline 3 Char,h3 Char,h31 Char,h32 Char,H3 Char,H31 Char"/>
    <w:basedOn w:val="DefaultParagraphFont"/>
    <w:link w:val="Heading3"/>
    <w:rsid w:val="00693A9F"/>
    <w:rPr>
      <w:b/>
      <w:i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693A9F"/>
    <w:rPr>
      <w:b/>
      <w:sz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693A9F"/>
    <w:rPr>
      <w:b/>
      <w:i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693A9F"/>
    <w:rPr>
      <w:b/>
      <w:i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693A9F"/>
    <w:rPr>
      <w:b/>
      <w:i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693A9F"/>
    <w:rPr>
      <w:rFonts w:ascii="Arial" w:hAnsi="Arial"/>
      <w:i/>
      <w:sz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693A9F"/>
    <w:rPr>
      <w:rFonts w:ascii="Arial" w:hAnsi="Arial"/>
      <w:i/>
      <w:sz w:val="18"/>
      <w:lang w:eastAsia="en-US"/>
    </w:rPr>
  </w:style>
  <w:style w:type="paragraph" w:customStyle="1" w:styleId="segmap">
    <w:name w:val="seg_map"/>
    <w:basedOn w:val="Heading2"/>
    <w:rsid w:val="00693A9F"/>
    <w:pPr>
      <w:tabs>
        <w:tab w:val="left" w:pos="567"/>
        <w:tab w:val="left" w:pos="3686"/>
        <w:tab w:val="left" w:pos="3969"/>
        <w:tab w:val="left" w:pos="4536"/>
        <w:tab w:val="left" w:pos="4678"/>
      </w:tabs>
      <w:spacing w:before="0" w:after="0" w:line="160" w:lineRule="auto"/>
      <w:ind w:left="4678" w:hanging="4678"/>
      <w:outlineLvl w:val="9"/>
    </w:pPr>
    <w:rPr>
      <w:b w:val="0"/>
      <w:caps/>
      <w:sz w:val="16"/>
      <w:lang w:val="nl-NL"/>
    </w:rPr>
  </w:style>
  <w:style w:type="character" w:customStyle="1" w:styleId="cf01">
    <w:name w:val="cf01"/>
    <w:basedOn w:val="DefaultParagraphFont"/>
    <w:rsid w:val="007E7A94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DefaultParagraphFont"/>
    <w:rsid w:val="005121D2"/>
  </w:style>
  <w:style w:type="character" w:styleId="UnresolvedMention">
    <w:name w:val="Unresolved Mention"/>
    <w:basedOn w:val="DefaultParagraphFont"/>
    <w:uiPriority w:val="99"/>
    <w:semiHidden/>
    <w:unhideWhenUsed/>
    <w:rsid w:val="00700F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4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3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8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6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9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7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4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4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5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image" Target="media/image5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image" Target="media/image4.pn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hyperlink" Target="https://circabc.europa.eu/ui/group/74357351-7c61-4729-8f4b-cd92c213ba34/library/41695aa0-1d7d-4ba6-a116-d1447e32a817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s://circabc.europa.eu/ui/group/74357351-7c61-4729-8f4b-cd92c213ba34/library/41695aa0-1d7d-4ba6-a116-d1447e32a817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cdf2b0-1459-4444-989c-847f95dff766" xsi:nil="true"/>
    <Delivery_x0020_Date xmlns="b65d37fc-5335-47ce-b298-477afd94d99b" xsi:nil="true"/>
    <RfA xmlns="b65d37fc-5335-47ce-b298-477afd94d99b" xsi:nil="true"/>
    <Deliverable_x0020_Status xmlns="b65d37fc-5335-47ce-b298-477afd94d99b" xsi:nil="true"/>
    <Deliverable_x0020_Id xmlns="b65d37fc-5335-47ce-b298-477afd94d99b" xsi:nil="true"/>
    <Deliverable_x0020_Version xmlns="b65d37fc-5335-47ce-b298-477afd94d99b" xsi:nil="true"/>
    <SC xmlns="b65d37fc-5335-47ce-b298-477afd94d99b" xsi:nil="true"/>
    <lcf76f155ced4ddcb4097134ff3c332f xmlns="b65d37fc-5335-47ce-b298-477afd94d99b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8B0C3FB496384B92CB0277224434C8" ma:contentTypeVersion="28" ma:contentTypeDescription="Create a new document." ma:contentTypeScope="" ma:versionID="46b2833c54ea31a171b1ac04620b7ab3">
  <xsd:schema xmlns:xsd="http://www.w3.org/2001/XMLSchema" xmlns:xs="http://www.w3.org/2001/XMLSchema" xmlns:p="http://schemas.microsoft.com/office/2006/metadata/properties" xmlns:ns2="b65d37fc-5335-47ce-b298-477afd94d99b" xmlns:ns3="ffcdf2b0-1459-4444-989c-847f95dff766" targetNamespace="http://schemas.microsoft.com/office/2006/metadata/properties" ma:root="true" ma:fieldsID="fc293838794196c54457b8a47e83e9df" ns2:_="" ns3:_="">
    <xsd:import namespace="b65d37fc-5335-47ce-b298-477afd94d99b"/>
    <xsd:import namespace="ffcdf2b0-1459-4444-989c-847f95dff766"/>
    <xsd:element name="properties">
      <xsd:complexType>
        <xsd:sequence>
          <xsd:element name="documentManagement">
            <xsd:complexType>
              <xsd:all>
                <xsd:element ref="ns2:Deliverable_x0020_Id" minOccurs="0"/>
                <xsd:element ref="ns2:Deliverable_x0020_Status" minOccurs="0"/>
                <xsd:element ref="ns2:Deliverable_x0020_Version" minOccurs="0"/>
                <xsd:element ref="ns2:RfA" minOccurs="0"/>
                <xsd:element ref="ns2:Delivery_x0020_Date" minOccurs="0"/>
                <xsd:element ref="ns2:SC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5d37fc-5335-47ce-b298-477afd94d99b" elementFormDefault="qualified">
    <xsd:import namespace="http://schemas.microsoft.com/office/2006/documentManagement/types"/>
    <xsd:import namespace="http://schemas.microsoft.com/office/infopath/2007/PartnerControls"/>
    <xsd:element name="Deliverable_x0020_Id" ma:index="4" nillable="true" ma:displayName="Deliverable Id" ma:description="It is required for deliveries" ma:internalName="Deliverable_x0020_Id" ma:readOnly="false">
      <xsd:simpleType>
        <xsd:restriction base="dms:Text">
          <xsd:maxLength value="255"/>
        </xsd:restriction>
      </xsd:simpleType>
    </xsd:element>
    <xsd:element name="Deliverable_x0020_Status" ma:index="5" nillable="true" ma:displayName="Deliverable Status" ma:description="Status of the deliverable version." ma:format="Dropdown" ma:internalName="Deliverable_x0020_Status" ma:readOnly="false">
      <xsd:simpleType>
        <xsd:restriction base="dms:Choice">
          <xsd:enumeration value="Working"/>
          <xsd:enumeration value="Internal QR"/>
          <xsd:enumeration value="Draft"/>
          <xsd:enumeration value="SfI"/>
          <xsd:enumeration value="SfR"/>
          <xsd:enumeration value="SfA"/>
        </xsd:restriction>
      </xsd:simpleType>
    </xsd:element>
    <xsd:element name="Deliverable_x0020_Version" ma:index="6" nillable="true" ma:displayName="Deliverable Version" ma:description="Version of the deliverable (TAXUD version)" ma:internalName="Deliverable_x0020_Version" ma:readOnly="false">
      <xsd:simpleType>
        <xsd:restriction base="dms:Text">
          <xsd:maxLength value="255"/>
        </xsd:restriction>
      </xsd:simpleType>
    </xsd:element>
    <xsd:element name="RfA" ma:index="7" nillable="true" ma:displayName="RfA" ma:internalName="RfA" ma:readOnly="false">
      <xsd:simpleType>
        <xsd:restriction base="dms:Text">
          <xsd:maxLength value="255"/>
        </xsd:restriction>
      </xsd:simpleType>
    </xsd:element>
    <xsd:element name="Delivery_x0020_Date" ma:index="8" nillable="true" ma:displayName="Delivery Date" ma:description="Only for Deliverables" ma:format="DateOnly" ma:internalName="Delivery_x0020_Date" ma:readOnly="false">
      <xsd:simpleType>
        <xsd:restriction base="dms:DateTime"/>
      </xsd:simpleType>
    </xsd:element>
    <xsd:element name="SC" ma:index="9" nillable="true" ma:displayName="SC" ma:internalName="SC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d6837251-29ea-4b68-89a9-9f41a84048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df2b0-1459-4444-989c-847f95dff76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dc3efaef-d65d-454e-a102-2afb12e09a8e}" ma:internalName="TaxCatchAll" ma:showField="CatchAllData" ma:web="ffcdf2b0-1459-4444-989c-847f95dff7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34CF7E-14AB-43A2-B21F-0F8332BFD441}">
  <ds:schemaRefs>
    <ds:schemaRef ds:uri="http://schemas.microsoft.com/office/2006/metadata/properties"/>
    <ds:schemaRef ds:uri="ffcdf2b0-1459-4444-989c-847f95dff766"/>
    <ds:schemaRef ds:uri="b65d37fc-5335-47ce-b298-477afd94d99b"/>
    <ds:schemaRef ds:uri="http://schemas.microsoft.com/office/2006/documentManagement/types"/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0C7EE3-0A99-4C6F-8088-30A5E4D0B3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30803E0-01BA-4C2D-AFB7-BFD2243193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5d37fc-5335-47ce-b298-477afd94d99b"/>
    <ds:schemaRef ds:uri="ffcdf2b0-1459-4444-989c-847f95dff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IRF.dotm</Template>
  <TotalTime>33</TotalTime>
  <Pages>5</Pages>
  <Words>1097</Words>
  <Characters>7379</Characters>
  <Application>Microsoft Office Word</Application>
  <DocSecurity>0</DocSecurity>
  <Lines>263</Lines>
  <Paragraphs>184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8292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IT</dc:creator>
  <cp:lastModifiedBy>DESCHUYTENEER Tanguy (TAXUD-EXT)</cp:lastModifiedBy>
  <cp:revision>12</cp:revision>
  <cp:lastPrinted>2014-03-17T16:31:00Z</cp:lastPrinted>
  <dcterms:created xsi:type="dcterms:W3CDTF">2024-07-07T09:37:00Z</dcterms:created>
  <dcterms:modified xsi:type="dcterms:W3CDTF">2024-12-20T10:31:00Z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0x0101006F8B0C3FB496384B92CB0277224434C8</vt:lpwstr>
  </property>
  <property fmtid="{D5CDD505-2E9C-101B-9397-08002B2CF9AE}" pid="7" name="GrammarlyDocumentId">
    <vt:lpwstr>61407e260964cd5fa0a39207906a7e48051dcef5d7aef7efe0267b51a9ec6a4c</vt:lpwstr>
  </property>
  <property fmtid="{D5CDD505-2E9C-101B-9397-08002B2CF9AE}" pid="8" name="MediaServiceImageTags">
    <vt:lpwstr/>
  </property>
  <property fmtid="{D5CDD505-2E9C-101B-9397-08002B2CF9AE}" pid="9" name="SfRFilename">
    <vt:lpwstr>| RFC_NCTS-P6_0279_IAR-UCCNCTSP6-233-v0.20.docx</vt:lpwstr>
  </property>
  <property fmtid="{D5CDD505-2E9C-101B-9397-08002B2CF9AE}" pid="10" name="QCNumber">
    <vt:lpwstr>QC53658</vt:lpwstr>
  </property>
  <property fmtid="{D5CDD505-2E9C-101B-9397-08002B2CF9AE}" pid="11" name="MSIP_Label_f4cdc456-5864-460f-beda-883d23b78bbb_Enabled">
    <vt:lpwstr>true</vt:lpwstr>
  </property>
  <property fmtid="{D5CDD505-2E9C-101B-9397-08002B2CF9AE}" pid="12" name="MSIP_Label_f4cdc456-5864-460f-beda-883d23b78bbb_SetDate">
    <vt:lpwstr>2024-12-20T10:25:43Z</vt:lpwstr>
  </property>
  <property fmtid="{D5CDD505-2E9C-101B-9397-08002B2CF9AE}" pid="13" name="MSIP_Label_f4cdc456-5864-460f-beda-883d23b78bbb_Method">
    <vt:lpwstr>Privileged</vt:lpwstr>
  </property>
  <property fmtid="{D5CDD505-2E9C-101B-9397-08002B2CF9AE}" pid="14" name="MSIP_Label_f4cdc456-5864-460f-beda-883d23b78bbb_Name">
    <vt:lpwstr>Publicly Available</vt:lpwstr>
  </property>
  <property fmtid="{D5CDD505-2E9C-101B-9397-08002B2CF9AE}" pid="15" name="MSIP_Label_f4cdc456-5864-460f-beda-883d23b78bbb_SiteId">
    <vt:lpwstr>b24c8b06-522c-46fe-9080-70926f8dddb1</vt:lpwstr>
  </property>
  <property fmtid="{D5CDD505-2E9C-101B-9397-08002B2CF9AE}" pid="16" name="MSIP_Label_f4cdc456-5864-460f-beda-883d23b78bbb_ActionId">
    <vt:lpwstr>36ee9916-9cb6-4287-8b32-395a512d3b51</vt:lpwstr>
  </property>
  <property fmtid="{D5CDD505-2E9C-101B-9397-08002B2CF9AE}" pid="17" name="MSIP_Label_f4cdc456-5864-460f-beda-883d23b78bbb_ContentBits">
    <vt:lpwstr>0</vt:lpwstr>
  </property>
</Properties>
</file>